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C302B" w14:textId="736F87A9" w:rsidR="00874286" w:rsidRPr="001855AB" w:rsidRDefault="00563EEE" w:rsidP="00A7523B">
      <w:pPr>
        <w:pStyle w:val="NoSpacing"/>
        <w:jc w:val="center"/>
        <w:rPr>
          <w:b/>
          <w:sz w:val="48"/>
          <w:szCs w:val="48"/>
          <w:u w:val="single"/>
        </w:rPr>
      </w:pPr>
      <w:r>
        <w:rPr>
          <w:b/>
          <w:sz w:val="48"/>
          <w:szCs w:val="48"/>
          <w:u w:val="single"/>
        </w:rPr>
        <w:t>Semiclassical Model</w:t>
      </w:r>
    </w:p>
    <w:p w14:paraId="6C2A9239" w14:textId="3CB0081A" w:rsidR="00A7523B" w:rsidRDefault="00A7523B" w:rsidP="00A7523B">
      <w:pPr>
        <w:pStyle w:val="NoSpacing"/>
      </w:pPr>
    </w:p>
    <w:p w14:paraId="48339347" w14:textId="77777777" w:rsidR="005145E4" w:rsidRDefault="005145E4" w:rsidP="00A7523B">
      <w:pPr>
        <w:pStyle w:val="NoSpacing"/>
      </w:pPr>
    </w:p>
    <w:p w14:paraId="47ECB2A0" w14:textId="0624465F" w:rsidR="00056277" w:rsidRPr="00945B2E" w:rsidRDefault="00ED43EA" w:rsidP="00A7523B">
      <w:pPr>
        <w:pStyle w:val="NoSpacing"/>
        <w:rPr>
          <w:sz w:val="24"/>
          <w:szCs w:val="24"/>
        </w:rPr>
      </w:pPr>
      <w:r>
        <w:rPr>
          <w:sz w:val="24"/>
          <w:szCs w:val="24"/>
        </w:rPr>
        <w:t xml:space="preserve">Since diffusion is a transport property, we can expect it to evince signiatures of the metal-insulator transition, i.e., localization.  </w:t>
      </w:r>
      <w:r w:rsidR="00563EEE">
        <w:rPr>
          <w:sz w:val="24"/>
          <w:szCs w:val="24"/>
        </w:rPr>
        <w:t>We won’t be calculating D per se</w:t>
      </w:r>
      <w:r w:rsidR="00563EEE">
        <w:rPr>
          <w:rFonts w:ascii="Calibri" w:hAnsi="Calibri" w:cs="Calibri"/>
          <w:sz w:val="24"/>
          <w:szCs w:val="24"/>
        </w:rPr>
        <w:t>ʹ</w:t>
      </w:r>
      <w:r w:rsidR="00563EEE">
        <w:rPr>
          <w:sz w:val="24"/>
          <w:szCs w:val="24"/>
        </w:rPr>
        <w:t xml:space="preserve">, but rather making estimates on the diffusive behavior of the electron itself via path integrals.  </w:t>
      </w:r>
      <w:r w:rsidR="000717C3" w:rsidRPr="000717C3">
        <w:rPr>
          <w:sz w:val="24"/>
          <w:szCs w:val="24"/>
        </w:rPr>
        <w:t xml:space="preserve">Note that these weak  localization corrections apply equally well to light scattering in random dielectrics.  This is why, for example, light tends to reflect more than ‘usual’ in a fog.  </w:t>
      </w:r>
      <w:r w:rsidR="00945B2E">
        <w:rPr>
          <w:sz w:val="24"/>
          <w:szCs w:val="24"/>
        </w:rPr>
        <w:t xml:space="preserve">Note our semiclassical model assumes we can treat the electron as a wave diffusing through the sample, and so limits applicability to </w:t>
      </w:r>
      <w:r w:rsidR="00945B2E">
        <w:rPr>
          <w:rFonts w:ascii="Calibri" w:hAnsi="Calibri" w:cs="Calibri"/>
          <w:sz w:val="24"/>
          <w:szCs w:val="24"/>
        </w:rPr>
        <w:t>λ</w:t>
      </w:r>
      <w:r w:rsidR="00945B2E">
        <w:rPr>
          <w:sz w:val="24"/>
          <w:szCs w:val="24"/>
        </w:rPr>
        <w:t xml:space="preserve"> &lt;&lt; </w:t>
      </w:r>
      <w:r w:rsidR="00945B2E">
        <w:rPr>
          <w:rFonts w:ascii="Calibri" w:hAnsi="Calibri" w:cs="Calibri"/>
          <w:sz w:val="24"/>
          <w:szCs w:val="24"/>
        </w:rPr>
        <w:t>ℓ</w:t>
      </w:r>
      <w:r w:rsidR="00945B2E">
        <w:rPr>
          <w:sz w:val="24"/>
          <w:szCs w:val="24"/>
        </w:rPr>
        <w:t xml:space="preserve"> → 1/</w:t>
      </w:r>
      <w:r w:rsidR="00945B2E">
        <w:rPr>
          <w:rFonts w:ascii="Calibri" w:hAnsi="Calibri" w:cs="Calibri"/>
          <w:sz w:val="24"/>
          <w:szCs w:val="24"/>
        </w:rPr>
        <w:t>k</w:t>
      </w:r>
      <w:r w:rsidR="00945B2E">
        <w:rPr>
          <w:rFonts w:ascii="Calibri" w:hAnsi="Calibri" w:cs="Calibri"/>
          <w:sz w:val="24"/>
          <w:szCs w:val="24"/>
          <w:vertAlign w:val="subscript"/>
        </w:rPr>
        <w:t>F</w:t>
      </w:r>
      <w:r w:rsidR="00945B2E">
        <w:rPr>
          <w:rFonts w:ascii="Calibri" w:hAnsi="Calibri" w:cs="Calibri"/>
          <w:sz w:val="24"/>
          <w:szCs w:val="24"/>
        </w:rPr>
        <w:t>ℓ &lt;&lt; 1, which is the weak-disorder regime.</w:t>
      </w:r>
    </w:p>
    <w:p w14:paraId="07D9C54A" w14:textId="48726566" w:rsidR="00563EEE" w:rsidRDefault="00563EEE" w:rsidP="00A7523B">
      <w:pPr>
        <w:pStyle w:val="NoSpacing"/>
        <w:rPr>
          <w:sz w:val="24"/>
          <w:szCs w:val="24"/>
        </w:rPr>
      </w:pPr>
    </w:p>
    <w:p w14:paraId="30840BAC" w14:textId="77777777" w:rsidR="00563EEE" w:rsidRPr="00563EEE" w:rsidRDefault="00563EEE" w:rsidP="00563EEE">
      <w:pPr>
        <w:overflowPunct w:val="0"/>
        <w:textAlignment w:val="baseline"/>
        <w:rPr>
          <w:rFonts w:ascii="Arial" w:hAnsi="Arial" w:cs="Arial"/>
          <w:b/>
          <w:sz w:val="24"/>
        </w:rPr>
      </w:pPr>
      <w:r w:rsidRPr="00563EEE">
        <w:rPr>
          <w:rFonts w:ascii="Arial" w:hAnsi="Arial" w:cs="Arial"/>
          <w:b/>
          <w:sz w:val="24"/>
        </w:rPr>
        <w:t>Probability of Return</w:t>
      </w:r>
    </w:p>
    <w:p w14:paraId="54C0894B" w14:textId="21797220" w:rsidR="00563EEE" w:rsidRPr="00563EEE" w:rsidRDefault="00563EEE" w:rsidP="00563EEE">
      <w:pPr>
        <w:overflowPunct w:val="0"/>
        <w:textAlignment w:val="baseline"/>
        <w:rPr>
          <w:rFonts w:asciiTheme="minorHAnsi" w:hAnsiTheme="minorHAnsi" w:cstheme="minorHAnsi"/>
          <w:sz w:val="24"/>
          <w:szCs w:val="24"/>
        </w:rPr>
      </w:pPr>
      <w:r w:rsidRPr="00563EEE">
        <w:rPr>
          <w:rFonts w:asciiTheme="minorHAnsi" w:hAnsiTheme="minorHAnsi" w:cstheme="minorHAnsi"/>
          <w:sz w:val="24"/>
          <w:szCs w:val="24"/>
        </w:rPr>
        <w:t xml:space="preserve">We can use a path integral approach to demonstrate qualitatively how the </w:t>
      </w:r>
      <w:r w:rsidR="0008610D">
        <w:rPr>
          <w:rFonts w:asciiTheme="minorHAnsi" w:hAnsiTheme="minorHAnsi" w:cstheme="minorHAnsi"/>
          <w:sz w:val="24"/>
          <w:szCs w:val="24"/>
        </w:rPr>
        <w:t xml:space="preserve">quantum </w:t>
      </w:r>
      <w:r w:rsidRPr="00563EEE">
        <w:rPr>
          <w:rFonts w:asciiTheme="minorHAnsi" w:hAnsiTheme="minorHAnsi" w:cstheme="minorHAnsi"/>
          <w:sz w:val="24"/>
          <w:szCs w:val="24"/>
        </w:rPr>
        <w:t xml:space="preserve">interference </w:t>
      </w:r>
      <w:r w:rsidR="0008610D">
        <w:rPr>
          <w:rFonts w:asciiTheme="minorHAnsi" w:hAnsiTheme="minorHAnsi" w:cstheme="minorHAnsi"/>
          <w:sz w:val="24"/>
          <w:szCs w:val="24"/>
        </w:rPr>
        <w:t>can prevent a particle from spreading over the entire sample.  C</w:t>
      </w:r>
      <w:r w:rsidRPr="00563EEE">
        <w:rPr>
          <w:rFonts w:asciiTheme="minorHAnsi" w:hAnsiTheme="minorHAnsi" w:cstheme="minorHAnsi"/>
          <w:sz w:val="24"/>
          <w:szCs w:val="24"/>
        </w:rPr>
        <w:t xml:space="preserve">onsider the propagation of an electron from a point </w:t>
      </w:r>
      <w:r w:rsidRPr="00563EEE">
        <w:rPr>
          <w:rFonts w:asciiTheme="minorHAnsi" w:hAnsiTheme="minorHAnsi" w:cstheme="minorHAnsi"/>
          <w:b/>
          <w:sz w:val="24"/>
          <w:szCs w:val="24"/>
        </w:rPr>
        <w:t>r</w:t>
      </w:r>
      <w:r w:rsidRPr="00563EEE">
        <w:rPr>
          <w:rFonts w:asciiTheme="minorHAnsi" w:hAnsiTheme="minorHAnsi" w:cstheme="minorHAnsi"/>
          <w:sz w:val="24"/>
          <w:szCs w:val="24"/>
        </w:rPr>
        <w:t xml:space="preserve"> to another point </w:t>
      </w:r>
      <w:r w:rsidRPr="00563EEE">
        <w:rPr>
          <w:rFonts w:asciiTheme="minorHAnsi" w:hAnsiTheme="minorHAnsi" w:cstheme="minorHAnsi"/>
          <w:b/>
          <w:sz w:val="24"/>
          <w:szCs w:val="24"/>
        </w:rPr>
        <w:t>r</w:t>
      </w:r>
      <w:r w:rsidRPr="00563EEE">
        <w:rPr>
          <w:rFonts w:asciiTheme="minorHAnsi" w:hAnsiTheme="minorHAnsi" w:cstheme="minorHAnsi"/>
          <w:sz w:val="24"/>
          <w:szCs w:val="24"/>
        </w:rPr>
        <w:t xml:space="preserve">´.  The probability of propagation from </w:t>
      </w:r>
      <w:r w:rsidRPr="00563EEE">
        <w:rPr>
          <w:rFonts w:asciiTheme="minorHAnsi" w:hAnsiTheme="minorHAnsi" w:cstheme="minorHAnsi"/>
          <w:b/>
          <w:sz w:val="24"/>
          <w:szCs w:val="24"/>
        </w:rPr>
        <w:t>r</w:t>
      </w:r>
      <w:r w:rsidRPr="00563EEE">
        <w:rPr>
          <w:rFonts w:asciiTheme="minorHAnsi" w:hAnsiTheme="minorHAnsi" w:cstheme="minorHAnsi"/>
          <w:sz w:val="24"/>
          <w:szCs w:val="24"/>
        </w:rPr>
        <w:t xml:space="preserve"> to </w:t>
      </w:r>
      <w:r w:rsidRPr="00563EEE">
        <w:rPr>
          <w:rFonts w:asciiTheme="minorHAnsi" w:hAnsiTheme="minorHAnsi" w:cstheme="minorHAnsi"/>
          <w:b/>
          <w:sz w:val="24"/>
          <w:szCs w:val="24"/>
        </w:rPr>
        <w:t>r</w:t>
      </w:r>
      <w:r w:rsidRPr="00563EEE">
        <w:rPr>
          <w:rFonts w:asciiTheme="minorHAnsi" w:hAnsiTheme="minorHAnsi" w:cstheme="minorHAnsi"/>
          <w:sz w:val="24"/>
          <w:szCs w:val="24"/>
        </w:rPr>
        <w:t>´ in time t is:</w:t>
      </w:r>
    </w:p>
    <w:p w14:paraId="795FEAD8" w14:textId="77777777" w:rsidR="00563EEE" w:rsidRPr="00563EEE" w:rsidRDefault="00563EEE" w:rsidP="00563EEE">
      <w:pPr>
        <w:overflowPunct w:val="0"/>
        <w:textAlignment w:val="baseline"/>
        <w:rPr>
          <w:rFonts w:asciiTheme="minorHAnsi" w:hAnsiTheme="minorHAnsi" w:cstheme="minorHAnsi"/>
          <w:sz w:val="24"/>
          <w:szCs w:val="24"/>
        </w:rPr>
      </w:pPr>
    </w:p>
    <w:p w14:paraId="6FC1502F" w14:textId="56B36084" w:rsidR="00563EEE" w:rsidRPr="00563EEE" w:rsidRDefault="005145E4" w:rsidP="00563EEE">
      <w:pPr>
        <w:overflowPunct w:val="0"/>
        <w:textAlignment w:val="baseline"/>
        <w:rPr>
          <w:rFonts w:asciiTheme="minorHAnsi" w:hAnsiTheme="minorHAnsi" w:cstheme="minorHAnsi"/>
          <w:sz w:val="24"/>
          <w:szCs w:val="24"/>
        </w:rPr>
      </w:pPr>
      <w:r w:rsidRPr="0008610D">
        <w:rPr>
          <w:rFonts w:cs="Times New Roman"/>
          <w:position w:val="-80"/>
        </w:rPr>
        <w:object w:dxaOrig="4640" w:dyaOrig="1719" w14:anchorId="5390A1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6.55pt;height:82.9pt" o:ole="">
            <v:imagedata r:id="rId4" o:title=""/>
          </v:shape>
          <o:OLEObject Type="Embed" ProgID="Equation.DSMT4" ShapeID="_x0000_i1025" DrawAspect="Content" ObjectID="_1754673205" r:id="rId5"/>
        </w:object>
      </w:r>
    </w:p>
    <w:p w14:paraId="662E14AE" w14:textId="77777777" w:rsidR="00563EEE" w:rsidRPr="00563EEE" w:rsidRDefault="00563EEE" w:rsidP="00563EEE">
      <w:pPr>
        <w:overflowPunct w:val="0"/>
        <w:textAlignment w:val="baseline"/>
        <w:rPr>
          <w:rFonts w:asciiTheme="minorHAnsi" w:hAnsiTheme="minorHAnsi" w:cstheme="minorHAnsi"/>
          <w:sz w:val="24"/>
          <w:szCs w:val="24"/>
        </w:rPr>
      </w:pPr>
    </w:p>
    <w:p w14:paraId="10DC4FEC" w14:textId="77777777" w:rsidR="00563EEE" w:rsidRPr="00563EEE" w:rsidRDefault="00563EEE" w:rsidP="00563EEE">
      <w:pPr>
        <w:overflowPunct w:val="0"/>
        <w:textAlignment w:val="baseline"/>
        <w:rPr>
          <w:rFonts w:asciiTheme="minorHAnsi" w:hAnsiTheme="minorHAnsi" w:cstheme="minorHAnsi"/>
          <w:sz w:val="24"/>
          <w:szCs w:val="24"/>
        </w:rPr>
      </w:pPr>
      <w:r w:rsidRPr="00563EEE">
        <w:rPr>
          <w:rFonts w:asciiTheme="minorHAnsi" w:hAnsiTheme="minorHAnsi" w:cstheme="minorHAnsi"/>
          <w:sz w:val="24"/>
          <w:szCs w:val="24"/>
        </w:rPr>
        <w:t xml:space="preserve">Note that the free particle propagator, below, </w:t>
      </w:r>
    </w:p>
    <w:p w14:paraId="6EF2DC1C" w14:textId="77777777" w:rsidR="00563EEE" w:rsidRPr="00563EEE" w:rsidRDefault="00563EEE" w:rsidP="00563EEE">
      <w:pPr>
        <w:overflowPunct w:val="0"/>
        <w:textAlignment w:val="baseline"/>
        <w:rPr>
          <w:rFonts w:asciiTheme="minorHAnsi" w:hAnsiTheme="minorHAnsi" w:cstheme="minorHAnsi"/>
          <w:sz w:val="24"/>
          <w:szCs w:val="24"/>
        </w:rPr>
      </w:pPr>
    </w:p>
    <w:p w14:paraId="75F31408" w14:textId="77777777" w:rsidR="00563EEE" w:rsidRPr="00563EEE" w:rsidRDefault="00563EEE" w:rsidP="00563EEE">
      <w:pPr>
        <w:overflowPunct w:val="0"/>
        <w:textAlignment w:val="baseline"/>
        <w:rPr>
          <w:rFonts w:asciiTheme="minorHAnsi" w:hAnsiTheme="minorHAnsi" w:cstheme="minorHAnsi"/>
          <w:sz w:val="24"/>
          <w:szCs w:val="24"/>
        </w:rPr>
      </w:pPr>
      <w:r w:rsidRPr="00563EEE">
        <w:rPr>
          <w:rFonts w:asciiTheme="minorHAnsi" w:hAnsiTheme="minorHAnsi" w:cstheme="minorHAnsi"/>
          <w:position w:val="-26"/>
          <w:sz w:val="24"/>
          <w:szCs w:val="24"/>
        </w:rPr>
        <w:object w:dxaOrig="2799" w:dyaOrig="760" w14:anchorId="6E8EDF91">
          <v:shape id="_x0000_i1026" type="#_x0000_t75" style="width:138pt;height:36pt" o:ole="">
            <v:imagedata r:id="rId6" o:title=""/>
          </v:shape>
          <o:OLEObject Type="Embed" ProgID="Equation.DSMT4" ShapeID="_x0000_i1026" DrawAspect="Content" ObjectID="_1754673206" r:id="rId7"/>
        </w:object>
      </w:r>
    </w:p>
    <w:p w14:paraId="09546C79" w14:textId="77777777" w:rsidR="00563EEE" w:rsidRPr="00563EEE" w:rsidRDefault="00563EEE" w:rsidP="00563EEE">
      <w:pPr>
        <w:overflowPunct w:val="0"/>
        <w:textAlignment w:val="baseline"/>
        <w:rPr>
          <w:rFonts w:asciiTheme="minorHAnsi" w:hAnsiTheme="minorHAnsi" w:cstheme="minorHAnsi"/>
          <w:sz w:val="24"/>
          <w:szCs w:val="24"/>
        </w:rPr>
      </w:pPr>
    </w:p>
    <w:p w14:paraId="06D21149" w14:textId="77777777" w:rsidR="00563EEE" w:rsidRPr="00563EEE" w:rsidRDefault="00563EEE" w:rsidP="00563EEE">
      <w:pPr>
        <w:overflowPunct w:val="0"/>
        <w:textAlignment w:val="baseline"/>
        <w:rPr>
          <w:rFonts w:asciiTheme="minorHAnsi" w:hAnsiTheme="minorHAnsi" w:cstheme="minorHAnsi"/>
          <w:sz w:val="24"/>
          <w:szCs w:val="24"/>
        </w:rPr>
      </w:pPr>
      <w:r w:rsidRPr="00563EEE">
        <w:rPr>
          <w:rFonts w:asciiTheme="minorHAnsi" w:hAnsiTheme="minorHAnsi" w:cstheme="minorHAnsi"/>
          <w:sz w:val="24"/>
          <w:szCs w:val="24"/>
        </w:rPr>
        <w:t>isn’t a pure phase, so we shouldn’t expect A</w:t>
      </w:r>
      <w:r w:rsidRPr="00563EEE">
        <w:rPr>
          <w:rFonts w:asciiTheme="minorHAnsi" w:hAnsiTheme="minorHAnsi" w:cstheme="minorHAnsi"/>
          <w:sz w:val="24"/>
          <w:szCs w:val="24"/>
          <w:vertAlign w:val="subscript"/>
        </w:rPr>
        <w:t>i</w:t>
      </w:r>
      <w:r w:rsidRPr="00563EEE">
        <w:rPr>
          <w:rFonts w:asciiTheme="minorHAnsi" w:hAnsiTheme="minorHAnsi" w:cstheme="minorHAnsi"/>
          <w:sz w:val="24"/>
          <w:szCs w:val="24"/>
        </w:rPr>
        <w:t xml:space="preserve"> to be a pure phase either.  So we can express A</w:t>
      </w:r>
      <w:r w:rsidRPr="00563EEE">
        <w:rPr>
          <w:rFonts w:asciiTheme="minorHAnsi" w:hAnsiTheme="minorHAnsi" w:cstheme="minorHAnsi"/>
          <w:sz w:val="24"/>
          <w:szCs w:val="24"/>
          <w:vertAlign w:val="subscript"/>
        </w:rPr>
        <w:t xml:space="preserve">i </w:t>
      </w:r>
      <w:r w:rsidRPr="00563EEE">
        <w:rPr>
          <w:rFonts w:asciiTheme="minorHAnsi" w:hAnsiTheme="minorHAnsi" w:cstheme="minorHAnsi"/>
          <w:sz w:val="24"/>
          <w:szCs w:val="24"/>
        </w:rPr>
        <w:t>as</w:t>
      </w:r>
      <w:r w:rsidRPr="00563EEE">
        <w:rPr>
          <w:rFonts w:asciiTheme="minorHAnsi" w:hAnsiTheme="minorHAnsi" w:cstheme="minorHAnsi"/>
          <w:position w:val="-12"/>
          <w:sz w:val="24"/>
          <w:szCs w:val="24"/>
        </w:rPr>
        <w:object w:dxaOrig="980" w:dyaOrig="380" w14:anchorId="7A23A440">
          <v:shape id="_x0000_i1027" type="#_x0000_t75" style="width:48pt;height:18pt" o:ole="">
            <v:imagedata r:id="rId8" o:title=""/>
          </v:shape>
          <o:OLEObject Type="Embed" ProgID="Equation.DSMT4" ShapeID="_x0000_i1027" DrawAspect="Content" ObjectID="_1754673207" r:id="rId9"/>
        </w:object>
      </w:r>
      <w:r w:rsidRPr="00563EEE">
        <w:rPr>
          <w:rFonts w:asciiTheme="minorHAnsi" w:hAnsiTheme="minorHAnsi" w:cstheme="minorHAnsi"/>
          <w:sz w:val="24"/>
          <w:szCs w:val="24"/>
        </w:rPr>
        <w:t>.  Then we have:</w:t>
      </w:r>
    </w:p>
    <w:p w14:paraId="43EDE141" w14:textId="77777777" w:rsidR="00563EEE" w:rsidRPr="00563EEE" w:rsidRDefault="00563EEE" w:rsidP="00563EEE">
      <w:pPr>
        <w:overflowPunct w:val="0"/>
        <w:textAlignment w:val="baseline"/>
        <w:rPr>
          <w:rFonts w:asciiTheme="minorHAnsi" w:hAnsiTheme="minorHAnsi" w:cstheme="minorHAnsi"/>
          <w:sz w:val="24"/>
          <w:szCs w:val="24"/>
        </w:rPr>
      </w:pPr>
    </w:p>
    <w:p w14:paraId="17E75C3F" w14:textId="6DB0A547" w:rsidR="00563EEE" w:rsidRPr="00563EEE" w:rsidRDefault="005145E4" w:rsidP="00563EEE">
      <w:pPr>
        <w:overflowPunct w:val="0"/>
        <w:textAlignment w:val="baseline"/>
        <w:rPr>
          <w:rFonts w:cs="Times New Roman"/>
        </w:rPr>
      </w:pPr>
      <w:r w:rsidRPr="0008610D">
        <w:rPr>
          <w:rFonts w:cs="Times New Roman"/>
          <w:position w:val="-52"/>
        </w:rPr>
        <w:object w:dxaOrig="5360" w:dyaOrig="1160" w14:anchorId="44611EB7">
          <v:shape id="_x0000_i1028" type="#_x0000_t75" style="width:286.35pt;height:58.9pt" o:ole="">
            <v:imagedata r:id="rId10" o:title=""/>
          </v:shape>
          <o:OLEObject Type="Embed" ProgID="Equation.DSMT4" ShapeID="_x0000_i1028" DrawAspect="Content" ObjectID="_1754673208" r:id="rId11"/>
        </w:object>
      </w:r>
    </w:p>
    <w:p w14:paraId="21CAAA5D" w14:textId="77777777" w:rsidR="00563EEE" w:rsidRPr="00563EEE" w:rsidRDefault="00563EEE" w:rsidP="00563EEE">
      <w:pPr>
        <w:overflowPunct w:val="0"/>
        <w:textAlignment w:val="baseline"/>
        <w:rPr>
          <w:rFonts w:cs="Times New Roman"/>
        </w:rPr>
      </w:pPr>
    </w:p>
    <w:p w14:paraId="76F68494" w14:textId="15C56D54" w:rsidR="00563EEE" w:rsidRPr="00563EEE" w:rsidRDefault="00563EEE" w:rsidP="00563EEE">
      <w:pPr>
        <w:overflowPunct w:val="0"/>
        <w:textAlignment w:val="baseline"/>
        <w:rPr>
          <w:rFonts w:asciiTheme="minorHAnsi" w:hAnsiTheme="minorHAnsi" w:cstheme="minorHAnsi"/>
          <w:sz w:val="32"/>
          <w:szCs w:val="32"/>
        </w:rPr>
      </w:pPr>
      <w:r w:rsidRPr="00563EEE">
        <w:rPr>
          <w:rFonts w:asciiTheme="minorHAnsi" w:hAnsiTheme="minorHAnsi" w:cstheme="minorHAnsi"/>
          <w:sz w:val="24"/>
          <w:szCs w:val="24"/>
        </w:rPr>
        <w:t>where we presume paths have largely different phases, and wash out over the sum.  Now consider the probability of propagating to the same point.  This time, all paths’ phases will not randomize out; instead we will have that when path’ = path</w:t>
      </w:r>
      <w:r w:rsidRPr="00563EEE">
        <w:rPr>
          <w:rFonts w:asciiTheme="minorHAnsi" w:hAnsiTheme="minorHAnsi" w:cstheme="minorHAnsi"/>
          <w:sz w:val="24"/>
          <w:szCs w:val="24"/>
          <w:vertAlign w:val="subscript"/>
        </w:rPr>
        <w:t>TRS</w:t>
      </w:r>
      <w:r w:rsidRPr="00563EEE">
        <w:rPr>
          <w:rFonts w:asciiTheme="minorHAnsi" w:hAnsiTheme="minorHAnsi" w:cstheme="minorHAnsi"/>
          <w:sz w:val="24"/>
          <w:szCs w:val="24"/>
        </w:rPr>
        <w:t xml:space="preserve"> we get the same amplitude and phase.</w:t>
      </w:r>
    </w:p>
    <w:p w14:paraId="6A4916F4" w14:textId="77777777" w:rsidR="00563EEE" w:rsidRPr="00563EEE" w:rsidRDefault="00563EEE" w:rsidP="00563EEE">
      <w:pPr>
        <w:overflowPunct w:val="0"/>
        <w:textAlignment w:val="baseline"/>
        <w:rPr>
          <w:rFonts w:asciiTheme="minorHAnsi" w:hAnsiTheme="minorHAnsi" w:cstheme="minorHAnsi"/>
          <w:sz w:val="24"/>
          <w:szCs w:val="24"/>
        </w:rPr>
      </w:pPr>
    </w:p>
    <w:p w14:paraId="11026BC8" w14:textId="22933E17" w:rsidR="00563EEE" w:rsidRPr="00563EEE" w:rsidRDefault="0008610D" w:rsidP="00563EEE">
      <w:pPr>
        <w:overflowPunct w:val="0"/>
        <w:textAlignment w:val="baseline"/>
        <w:rPr>
          <w:rFonts w:cs="Times New Roman"/>
        </w:rPr>
      </w:pPr>
      <w:r w:rsidRPr="0008610D">
        <w:rPr>
          <w:rFonts w:cs="Times New Roman"/>
          <w:position w:val="-90"/>
        </w:rPr>
        <w:object w:dxaOrig="5179" w:dyaOrig="1780" w14:anchorId="5CE428DF">
          <v:shape id="_x0000_i1029" type="#_x0000_t75" style="width:258pt;height:90pt" o:ole="">
            <v:imagedata r:id="rId12" o:title=""/>
          </v:shape>
          <o:OLEObject Type="Embed" ProgID="Equation.DSMT4" ShapeID="_x0000_i1029" DrawAspect="Content" ObjectID="_1754673209" r:id="rId13"/>
        </w:object>
      </w:r>
    </w:p>
    <w:p w14:paraId="24ED82AB" w14:textId="77777777" w:rsidR="00563EEE" w:rsidRPr="00563EEE" w:rsidRDefault="00563EEE" w:rsidP="00563EEE">
      <w:pPr>
        <w:overflowPunct w:val="0"/>
        <w:textAlignment w:val="baseline"/>
        <w:rPr>
          <w:rFonts w:cs="Times New Roman"/>
        </w:rPr>
      </w:pPr>
    </w:p>
    <w:p w14:paraId="21AF4CD6" w14:textId="0756B803" w:rsidR="00563EEE" w:rsidRPr="00563EEE" w:rsidRDefault="00563EEE" w:rsidP="00563EEE">
      <w:pPr>
        <w:overflowPunct w:val="0"/>
        <w:textAlignment w:val="baseline"/>
        <w:rPr>
          <w:rFonts w:asciiTheme="minorHAnsi" w:hAnsiTheme="minorHAnsi" w:cstheme="minorHAnsi"/>
        </w:rPr>
      </w:pPr>
      <w:r w:rsidRPr="00563EEE">
        <w:rPr>
          <w:rFonts w:asciiTheme="minorHAnsi" w:hAnsiTheme="minorHAnsi" w:cstheme="minorHAnsi"/>
          <w:sz w:val="24"/>
          <w:szCs w:val="24"/>
        </w:rPr>
        <w:t xml:space="preserve">So probability of return is </w:t>
      </w:r>
      <w:r w:rsidR="0008610D">
        <w:rPr>
          <w:rFonts w:asciiTheme="minorHAnsi" w:hAnsiTheme="minorHAnsi" w:cstheme="minorHAnsi"/>
          <w:sz w:val="24"/>
          <w:szCs w:val="24"/>
        </w:rPr>
        <w:t>double</w:t>
      </w:r>
      <w:r w:rsidRPr="00563EEE">
        <w:rPr>
          <w:rFonts w:asciiTheme="minorHAnsi" w:hAnsiTheme="minorHAnsi" w:cstheme="minorHAnsi"/>
          <w:sz w:val="24"/>
          <w:szCs w:val="24"/>
        </w:rPr>
        <w:t xml:space="preserve"> w/r to what we’d expect based on random diffusion</w:t>
      </w:r>
      <w:r w:rsidR="0008610D">
        <w:rPr>
          <w:rFonts w:asciiTheme="minorHAnsi" w:hAnsiTheme="minorHAnsi" w:cstheme="minorHAnsi"/>
          <w:sz w:val="24"/>
          <w:szCs w:val="24"/>
        </w:rPr>
        <w:t>.</w:t>
      </w:r>
      <w:r w:rsidRPr="00563EEE">
        <w:rPr>
          <w:rFonts w:asciiTheme="minorHAnsi" w:hAnsiTheme="minorHAnsi" w:cstheme="minorHAnsi"/>
          <w:sz w:val="24"/>
          <w:szCs w:val="24"/>
        </w:rPr>
        <w:t xml:space="preserve">  The constructive interference between these two paths is related to the </w:t>
      </w:r>
      <w:r w:rsidRPr="00563EEE">
        <w:rPr>
          <w:rFonts w:asciiTheme="minorHAnsi" w:hAnsiTheme="minorHAnsi" w:cstheme="minorHAnsi"/>
          <w:b/>
          <w:bCs/>
          <w:sz w:val="24"/>
          <w:szCs w:val="24"/>
        </w:rPr>
        <w:t>p</w:t>
      </w:r>
      <w:r w:rsidRPr="00563EEE">
        <w:rPr>
          <w:rFonts w:asciiTheme="minorHAnsi" w:hAnsiTheme="minorHAnsi" w:cstheme="minorHAnsi"/>
          <w:sz w:val="24"/>
          <w:szCs w:val="24"/>
        </w:rPr>
        <w:t xml:space="preserve"> = -</w:t>
      </w:r>
      <w:r w:rsidRPr="00563EEE">
        <w:rPr>
          <w:rFonts w:asciiTheme="minorHAnsi" w:hAnsiTheme="minorHAnsi" w:cstheme="minorHAnsi"/>
          <w:b/>
          <w:bCs/>
          <w:sz w:val="24"/>
          <w:szCs w:val="24"/>
        </w:rPr>
        <w:t>p</w:t>
      </w:r>
      <w:r w:rsidRPr="00563EEE">
        <w:rPr>
          <w:rFonts w:asciiTheme="minorHAnsi" w:hAnsiTheme="minorHAnsi" w:cstheme="minorHAnsi"/>
          <w:sz w:val="24"/>
          <w:szCs w:val="24"/>
        </w:rPr>
        <w:t xml:space="preserve"> singularity in the diagrammatic expansion.  This means that more than random diffusion is behind the propagation process.  And we could write the time development of such a particle as something like the following SDE:</w:t>
      </w:r>
    </w:p>
    <w:p w14:paraId="5D237226" w14:textId="77777777" w:rsidR="00563EEE" w:rsidRPr="00563EEE" w:rsidRDefault="00563EEE" w:rsidP="00563EEE">
      <w:pPr>
        <w:overflowPunct w:val="0"/>
        <w:textAlignment w:val="baseline"/>
        <w:rPr>
          <w:rFonts w:asciiTheme="minorHAnsi" w:hAnsiTheme="minorHAnsi" w:cstheme="minorHAnsi"/>
          <w:sz w:val="24"/>
          <w:szCs w:val="24"/>
        </w:rPr>
      </w:pPr>
    </w:p>
    <w:p w14:paraId="33DF15CA" w14:textId="77777777" w:rsidR="00563EEE" w:rsidRPr="00563EEE" w:rsidRDefault="00563EEE" w:rsidP="00563EEE">
      <w:pPr>
        <w:overflowPunct w:val="0"/>
        <w:textAlignment w:val="baseline"/>
        <w:rPr>
          <w:rFonts w:cs="Times New Roman"/>
        </w:rPr>
      </w:pPr>
      <w:r w:rsidRPr="00563EEE">
        <w:rPr>
          <w:rFonts w:cs="Times New Roman"/>
          <w:position w:val="-10"/>
        </w:rPr>
        <w:object w:dxaOrig="2180" w:dyaOrig="340" w14:anchorId="3121BFE0">
          <v:shape id="_x0000_i1030" type="#_x0000_t75" style="width:108pt;height:18pt" o:ole="">
            <v:imagedata r:id="rId14" o:title=""/>
          </v:shape>
          <o:OLEObject Type="Embed" ProgID="Equation.DSMT4" ShapeID="_x0000_i1030" DrawAspect="Content" ObjectID="_1754673210" r:id="rId15"/>
        </w:object>
      </w:r>
    </w:p>
    <w:p w14:paraId="1053B523" w14:textId="77777777" w:rsidR="00563EEE" w:rsidRPr="00563EEE" w:rsidRDefault="00563EEE" w:rsidP="00563EEE">
      <w:pPr>
        <w:overflowPunct w:val="0"/>
        <w:textAlignment w:val="baseline"/>
        <w:rPr>
          <w:rFonts w:cs="Times New Roman"/>
        </w:rPr>
      </w:pPr>
    </w:p>
    <w:p w14:paraId="7658AF84" w14:textId="77777777" w:rsidR="00563EEE" w:rsidRPr="00563EEE" w:rsidRDefault="00563EEE" w:rsidP="00563EEE">
      <w:pPr>
        <w:overflowPunct w:val="0"/>
        <w:textAlignment w:val="baseline"/>
        <w:rPr>
          <w:rFonts w:asciiTheme="minorHAnsi" w:hAnsiTheme="minorHAnsi" w:cstheme="minorHAnsi"/>
          <w:sz w:val="24"/>
          <w:szCs w:val="24"/>
        </w:rPr>
      </w:pPr>
      <w:r w:rsidRPr="00563EEE">
        <w:rPr>
          <w:rFonts w:ascii="Calibri" w:hAnsi="Calibri" w:cs="Calibri"/>
          <w:sz w:val="24"/>
          <w:szCs w:val="24"/>
        </w:rPr>
        <w:t xml:space="preserve">where the a(r) term models tendency to collapse to the center (starting point).  </w:t>
      </w:r>
      <w:r w:rsidRPr="00563EEE">
        <w:rPr>
          <w:rFonts w:asciiTheme="minorHAnsi" w:hAnsiTheme="minorHAnsi" w:cstheme="minorHAnsi"/>
          <w:sz w:val="24"/>
          <w:szCs w:val="24"/>
        </w:rPr>
        <w:t xml:space="preserve">Turns out this will be enough to localize the particle in 1,2 dimensions, i.e., cause the particle to approach a stable probability distribution in the long time limit.  What about 3 dimensions?  A SDE could model classical localization (percolation), and I think that similar results have been determined, but quantum particles seem to localize more easily because of this P(r,r,t) phenomenon, even though they have the ability to tunnel.  </w:t>
      </w:r>
    </w:p>
    <w:p w14:paraId="435256CF" w14:textId="38BE77FF" w:rsidR="00563EEE" w:rsidRDefault="00563EEE" w:rsidP="00563EEE">
      <w:pPr>
        <w:overflowPunct w:val="0"/>
        <w:textAlignment w:val="baseline"/>
        <w:rPr>
          <w:rFonts w:asciiTheme="minorHAnsi" w:hAnsiTheme="minorHAnsi" w:cstheme="minorHAnsi"/>
          <w:sz w:val="24"/>
          <w:szCs w:val="24"/>
        </w:rPr>
      </w:pPr>
    </w:p>
    <w:p w14:paraId="7E0E4D7F" w14:textId="26B2966E" w:rsidR="0008610D" w:rsidRPr="0008610D" w:rsidRDefault="0008610D" w:rsidP="00563EEE">
      <w:pPr>
        <w:overflowPunct w:val="0"/>
        <w:textAlignment w:val="baseline"/>
        <w:rPr>
          <w:rFonts w:asciiTheme="minorHAnsi" w:hAnsiTheme="minorHAnsi" w:cstheme="minorHAnsi"/>
          <w:b/>
          <w:sz w:val="28"/>
          <w:szCs w:val="28"/>
        </w:rPr>
      </w:pPr>
      <w:r w:rsidRPr="0008610D">
        <w:rPr>
          <w:rFonts w:asciiTheme="minorHAnsi" w:hAnsiTheme="minorHAnsi" w:cstheme="minorHAnsi"/>
          <w:b/>
          <w:sz w:val="28"/>
          <w:szCs w:val="28"/>
        </w:rPr>
        <w:t>Add a magnetic field</w:t>
      </w:r>
    </w:p>
    <w:p w14:paraId="3BC200D2" w14:textId="44BF2A4C" w:rsidR="0008610D" w:rsidRPr="00563EEE" w:rsidRDefault="0008610D" w:rsidP="0008610D">
      <w:pPr>
        <w:overflowPunct w:val="0"/>
        <w:textAlignment w:val="baseline"/>
        <w:rPr>
          <w:rFonts w:asciiTheme="minorHAnsi" w:hAnsiTheme="minorHAnsi" w:cstheme="minorHAnsi"/>
          <w:sz w:val="24"/>
          <w:szCs w:val="24"/>
        </w:rPr>
      </w:pPr>
      <w:r>
        <w:rPr>
          <w:rFonts w:asciiTheme="minorHAnsi" w:hAnsiTheme="minorHAnsi" w:cstheme="minorHAnsi"/>
          <w:sz w:val="24"/>
          <w:szCs w:val="24"/>
        </w:rPr>
        <w:t xml:space="preserve">Let’s add a magneic field to the mix.  </w:t>
      </w:r>
      <w:r w:rsidRPr="00563EEE">
        <w:rPr>
          <w:rFonts w:asciiTheme="minorHAnsi" w:hAnsiTheme="minorHAnsi" w:cstheme="minorHAnsi"/>
          <w:sz w:val="24"/>
          <w:szCs w:val="24"/>
        </w:rPr>
        <w:t xml:space="preserve">The probability of propagation from </w:t>
      </w:r>
      <w:r w:rsidRPr="00563EEE">
        <w:rPr>
          <w:rFonts w:asciiTheme="minorHAnsi" w:hAnsiTheme="minorHAnsi" w:cstheme="minorHAnsi"/>
          <w:b/>
          <w:sz w:val="24"/>
          <w:szCs w:val="24"/>
        </w:rPr>
        <w:t>r</w:t>
      </w:r>
      <w:r w:rsidRPr="00563EEE">
        <w:rPr>
          <w:rFonts w:asciiTheme="minorHAnsi" w:hAnsiTheme="minorHAnsi" w:cstheme="minorHAnsi"/>
          <w:sz w:val="24"/>
          <w:szCs w:val="24"/>
        </w:rPr>
        <w:t xml:space="preserve"> to </w:t>
      </w:r>
      <w:r w:rsidRPr="00563EEE">
        <w:rPr>
          <w:rFonts w:asciiTheme="minorHAnsi" w:hAnsiTheme="minorHAnsi" w:cstheme="minorHAnsi"/>
          <w:b/>
          <w:sz w:val="24"/>
          <w:szCs w:val="24"/>
        </w:rPr>
        <w:t>r</w:t>
      </w:r>
      <w:r w:rsidRPr="00563EEE">
        <w:rPr>
          <w:rFonts w:asciiTheme="minorHAnsi" w:hAnsiTheme="minorHAnsi" w:cstheme="minorHAnsi"/>
          <w:sz w:val="24"/>
          <w:szCs w:val="24"/>
        </w:rPr>
        <w:t>´ in time t is:</w:t>
      </w:r>
    </w:p>
    <w:p w14:paraId="1CA6508F" w14:textId="77777777" w:rsidR="0008610D" w:rsidRPr="00563EEE" w:rsidRDefault="0008610D" w:rsidP="0008610D">
      <w:pPr>
        <w:overflowPunct w:val="0"/>
        <w:textAlignment w:val="baseline"/>
        <w:rPr>
          <w:rFonts w:asciiTheme="minorHAnsi" w:hAnsiTheme="minorHAnsi" w:cstheme="minorHAnsi"/>
          <w:sz w:val="24"/>
          <w:szCs w:val="24"/>
        </w:rPr>
      </w:pPr>
    </w:p>
    <w:p w14:paraId="336D3061" w14:textId="3699A7B0" w:rsidR="0008610D" w:rsidRPr="00563EEE" w:rsidRDefault="005145E4" w:rsidP="0008610D">
      <w:pPr>
        <w:overflowPunct w:val="0"/>
        <w:textAlignment w:val="baseline"/>
        <w:rPr>
          <w:rFonts w:asciiTheme="minorHAnsi" w:hAnsiTheme="minorHAnsi" w:cstheme="minorHAnsi"/>
          <w:sz w:val="24"/>
          <w:szCs w:val="24"/>
        </w:rPr>
      </w:pPr>
      <w:r w:rsidRPr="00563EEE">
        <w:rPr>
          <w:rFonts w:cs="Times New Roman"/>
          <w:position w:val="-86"/>
        </w:rPr>
        <w:object w:dxaOrig="6080" w:dyaOrig="1840" w14:anchorId="229BB5A6">
          <v:shape id="_x0000_i1031" type="#_x0000_t75" style="width:280.35pt;height:82.9pt" o:ole="">
            <v:imagedata r:id="rId16" o:title=""/>
          </v:shape>
          <o:OLEObject Type="Embed" ProgID="Equation.DSMT4" ShapeID="_x0000_i1031" DrawAspect="Content" ObjectID="_1754673211" r:id="rId17"/>
        </w:object>
      </w:r>
    </w:p>
    <w:p w14:paraId="7EE5B614" w14:textId="77777777" w:rsidR="0008610D" w:rsidRPr="00563EEE" w:rsidRDefault="0008610D" w:rsidP="0008610D">
      <w:pPr>
        <w:overflowPunct w:val="0"/>
        <w:textAlignment w:val="baseline"/>
        <w:rPr>
          <w:rFonts w:asciiTheme="minorHAnsi" w:hAnsiTheme="minorHAnsi" w:cstheme="minorHAnsi"/>
          <w:sz w:val="24"/>
          <w:szCs w:val="24"/>
        </w:rPr>
      </w:pPr>
    </w:p>
    <w:p w14:paraId="3B7039EE" w14:textId="74C676E7" w:rsidR="0008610D" w:rsidRPr="00563EEE" w:rsidRDefault="0008610D" w:rsidP="0008610D">
      <w:pPr>
        <w:overflowPunct w:val="0"/>
        <w:textAlignment w:val="baseline"/>
        <w:rPr>
          <w:rFonts w:asciiTheme="minorHAnsi" w:hAnsiTheme="minorHAnsi" w:cstheme="minorHAnsi"/>
          <w:sz w:val="24"/>
          <w:szCs w:val="24"/>
        </w:rPr>
      </w:pPr>
      <w:r w:rsidRPr="00563EEE">
        <w:rPr>
          <w:rFonts w:asciiTheme="minorHAnsi" w:hAnsiTheme="minorHAnsi" w:cstheme="minorHAnsi"/>
          <w:sz w:val="24"/>
          <w:szCs w:val="24"/>
        </w:rPr>
        <w:t>Then we have:</w:t>
      </w:r>
    </w:p>
    <w:p w14:paraId="5B6B40CB" w14:textId="77777777" w:rsidR="0008610D" w:rsidRPr="00563EEE" w:rsidRDefault="0008610D" w:rsidP="0008610D">
      <w:pPr>
        <w:overflowPunct w:val="0"/>
        <w:textAlignment w:val="baseline"/>
        <w:rPr>
          <w:rFonts w:asciiTheme="minorHAnsi" w:hAnsiTheme="minorHAnsi" w:cstheme="minorHAnsi"/>
          <w:sz w:val="24"/>
          <w:szCs w:val="24"/>
        </w:rPr>
      </w:pPr>
    </w:p>
    <w:p w14:paraId="3CA183B6" w14:textId="198F0B9C" w:rsidR="0008610D" w:rsidRPr="00563EEE" w:rsidRDefault="005145E4" w:rsidP="0008610D">
      <w:pPr>
        <w:overflowPunct w:val="0"/>
        <w:textAlignment w:val="baseline"/>
        <w:rPr>
          <w:rFonts w:cs="Times New Roman"/>
        </w:rPr>
      </w:pPr>
      <w:r w:rsidRPr="00563EEE">
        <w:rPr>
          <w:rFonts w:cs="Times New Roman"/>
          <w:position w:val="-62"/>
        </w:rPr>
        <w:object w:dxaOrig="8040" w:dyaOrig="1359" w14:anchorId="21D45C04">
          <v:shape id="_x0000_i1032" type="#_x0000_t75" style="width:378.55pt;height:64.35pt" o:ole="">
            <v:imagedata r:id="rId18" o:title=""/>
          </v:shape>
          <o:OLEObject Type="Embed" ProgID="Equation.DSMT4" ShapeID="_x0000_i1032" DrawAspect="Content" ObjectID="_1754673212" r:id="rId19"/>
        </w:object>
      </w:r>
    </w:p>
    <w:p w14:paraId="1B46C066" w14:textId="77777777" w:rsidR="0008610D" w:rsidRPr="00563EEE" w:rsidRDefault="0008610D" w:rsidP="0008610D">
      <w:pPr>
        <w:overflowPunct w:val="0"/>
        <w:textAlignment w:val="baseline"/>
        <w:rPr>
          <w:rFonts w:cs="Times New Roman"/>
        </w:rPr>
      </w:pPr>
    </w:p>
    <w:p w14:paraId="044FD662" w14:textId="77777777" w:rsidR="0008610D" w:rsidRPr="00563EEE" w:rsidRDefault="0008610D" w:rsidP="0008610D">
      <w:pPr>
        <w:overflowPunct w:val="0"/>
        <w:textAlignment w:val="baseline"/>
        <w:rPr>
          <w:rFonts w:asciiTheme="minorHAnsi" w:hAnsiTheme="minorHAnsi" w:cstheme="minorHAnsi"/>
          <w:sz w:val="32"/>
          <w:szCs w:val="32"/>
        </w:rPr>
      </w:pPr>
      <w:r w:rsidRPr="00563EEE">
        <w:rPr>
          <w:rFonts w:asciiTheme="minorHAnsi" w:hAnsiTheme="minorHAnsi" w:cstheme="minorHAnsi"/>
          <w:sz w:val="24"/>
          <w:szCs w:val="24"/>
        </w:rPr>
        <w:t>where we presume paths have largely different phases, and wash out over the sum.  Now consider the probability of propagating to the same point.  This time, all paths’ phases will not randomize out; instead we will have that when path’ = path</w:t>
      </w:r>
      <w:r w:rsidRPr="00563EEE">
        <w:rPr>
          <w:rFonts w:asciiTheme="minorHAnsi" w:hAnsiTheme="minorHAnsi" w:cstheme="minorHAnsi"/>
          <w:sz w:val="24"/>
          <w:szCs w:val="24"/>
          <w:vertAlign w:val="subscript"/>
        </w:rPr>
        <w:t>TRS</w:t>
      </w:r>
      <w:r w:rsidRPr="00563EEE">
        <w:rPr>
          <w:rFonts w:asciiTheme="minorHAnsi" w:hAnsiTheme="minorHAnsi" w:cstheme="minorHAnsi"/>
          <w:sz w:val="24"/>
          <w:szCs w:val="24"/>
        </w:rPr>
        <w:t xml:space="preserve"> we get the same amplitude and phase, sans a flux factor.</w:t>
      </w:r>
    </w:p>
    <w:p w14:paraId="05E03277" w14:textId="77777777" w:rsidR="0008610D" w:rsidRPr="00563EEE" w:rsidRDefault="0008610D" w:rsidP="0008610D">
      <w:pPr>
        <w:overflowPunct w:val="0"/>
        <w:textAlignment w:val="baseline"/>
        <w:rPr>
          <w:rFonts w:asciiTheme="minorHAnsi" w:hAnsiTheme="minorHAnsi" w:cstheme="minorHAnsi"/>
          <w:sz w:val="24"/>
          <w:szCs w:val="24"/>
        </w:rPr>
      </w:pPr>
    </w:p>
    <w:p w14:paraId="04FCAFF0" w14:textId="77777777" w:rsidR="0008610D" w:rsidRPr="00563EEE" w:rsidRDefault="0008610D" w:rsidP="0008610D">
      <w:pPr>
        <w:overflowPunct w:val="0"/>
        <w:textAlignment w:val="baseline"/>
        <w:rPr>
          <w:rFonts w:cs="Times New Roman"/>
        </w:rPr>
      </w:pPr>
      <w:r w:rsidRPr="00563EEE">
        <w:rPr>
          <w:rFonts w:cs="Times New Roman"/>
          <w:position w:val="-56"/>
        </w:rPr>
        <w:object w:dxaOrig="8080" w:dyaOrig="1240" w14:anchorId="6ADAD34D">
          <v:shape id="_x0000_i1033" type="#_x0000_t75" style="width:402pt;height:60pt" o:ole="">
            <v:imagedata r:id="rId20" o:title=""/>
          </v:shape>
          <o:OLEObject Type="Embed" ProgID="Equation.DSMT4" ShapeID="_x0000_i1033" DrawAspect="Content" ObjectID="_1754673213" r:id="rId21"/>
        </w:object>
      </w:r>
    </w:p>
    <w:p w14:paraId="6CF64035" w14:textId="77777777" w:rsidR="0008610D" w:rsidRPr="00563EEE" w:rsidRDefault="0008610D" w:rsidP="0008610D">
      <w:pPr>
        <w:overflowPunct w:val="0"/>
        <w:textAlignment w:val="baseline"/>
        <w:rPr>
          <w:rFonts w:cs="Times New Roman"/>
        </w:rPr>
      </w:pPr>
    </w:p>
    <w:p w14:paraId="3E0A3008" w14:textId="77777777" w:rsidR="0008610D" w:rsidRPr="00563EEE" w:rsidRDefault="0008610D" w:rsidP="0008610D">
      <w:pPr>
        <w:overflowPunct w:val="0"/>
        <w:textAlignment w:val="baseline"/>
        <w:rPr>
          <w:rFonts w:asciiTheme="minorHAnsi" w:hAnsiTheme="minorHAnsi" w:cstheme="minorHAnsi"/>
          <w:sz w:val="24"/>
          <w:szCs w:val="24"/>
        </w:rPr>
      </w:pPr>
      <w:r w:rsidRPr="00563EEE">
        <w:rPr>
          <w:rFonts w:asciiTheme="minorHAnsi" w:hAnsiTheme="minorHAnsi" w:cstheme="minorHAnsi"/>
          <w:sz w:val="24"/>
          <w:szCs w:val="24"/>
        </w:rPr>
        <w:t>We can simplify the integral via:</w:t>
      </w:r>
    </w:p>
    <w:p w14:paraId="27E189A2" w14:textId="77777777" w:rsidR="0008610D" w:rsidRPr="00563EEE" w:rsidRDefault="0008610D" w:rsidP="0008610D">
      <w:pPr>
        <w:overflowPunct w:val="0"/>
        <w:textAlignment w:val="baseline"/>
        <w:rPr>
          <w:rFonts w:cs="Times New Roman"/>
        </w:rPr>
      </w:pPr>
    </w:p>
    <w:p w14:paraId="1269E6D1" w14:textId="77777777" w:rsidR="0008610D" w:rsidRPr="00563EEE" w:rsidRDefault="0008610D" w:rsidP="0008610D">
      <w:pPr>
        <w:overflowPunct w:val="0"/>
        <w:textAlignment w:val="baseline"/>
        <w:rPr>
          <w:rFonts w:cs="Times New Roman"/>
        </w:rPr>
      </w:pPr>
      <w:r w:rsidRPr="00563EEE">
        <w:rPr>
          <w:rFonts w:cs="Times New Roman"/>
          <w:position w:val="-32"/>
        </w:rPr>
        <w:object w:dxaOrig="6399" w:dyaOrig="740" w14:anchorId="67E9269C">
          <v:shape id="_x0000_i1034" type="#_x0000_t75" style="width:318pt;height:36pt" o:ole="">
            <v:imagedata r:id="rId22" o:title=""/>
          </v:shape>
          <o:OLEObject Type="Embed" ProgID="Equation.DSMT4" ShapeID="_x0000_i1034" DrawAspect="Content" ObjectID="_1754673214" r:id="rId23"/>
        </w:object>
      </w:r>
    </w:p>
    <w:p w14:paraId="03C8A709" w14:textId="77777777" w:rsidR="0008610D" w:rsidRPr="00563EEE" w:rsidRDefault="0008610D" w:rsidP="0008610D">
      <w:pPr>
        <w:overflowPunct w:val="0"/>
        <w:textAlignment w:val="baseline"/>
        <w:rPr>
          <w:rFonts w:cs="Times New Roman"/>
        </w:rPr>
      </w:pPr>
    </w:p>
    <w:p w14:paraId="43BCC635" w14:textId="77777777" w:rsidR="0008610D" w:rsidRPr="00F81BCB" w:rsidRDefault="0008610D" w:rsidP="0008610D">
      <w:pPr>
        <w:overflowPunct w:val="0"/>
        <w:textAlignment w:val="baseline"/>
        <w:rPr>
          <w:rFonts w:asciiTheme="minorHAnsi" w:hAnsiTheme="minorHAnsi" w:cstheme="minorHAnsi"/>
          <w:sz w:val="24"/>
          <w:szCs w:val="24"/>
        </w:rPr>
      </w:pPr>
      <w:r w:rsidRPr="00F81BCB">
        <w:rPr>
          <w:rFonts w:asciiTheme="minorHAnsi" w:hAnsiTheme="minorHAnsi" w:cstheme="minorHAnsi"/>
          <w:sz w:val="24"/>
          <w:szCs w:val="24"/>
        </w:rPr>
        <w:t>and then we get:</w:t>
      </w:r>
    </w:p>
    <w:p w14:paraId="3C0CB319" w14:textId="77777777" w:rsidR="0008610D" w:rsidRPr="00563EEE" w:rsidRDefault="0008610D" w:rsidP="0008610D">
      <w:pPr>
        <w:overflowPunct w:val="0"/>
        <w:textAlignment w:val="baseline"/>
        <w:rPr>
          <w:rFonts w:cs="Times New Roman"/>
        </w:rPr>
      </w:pPr>
    </w:p>
    <w:p w14:paraId="4E3FA9BC" w14:textId="77777777" w:rsidR="0008610D" w:rsidRPr="00563EEE" w:rsidRDefault="0008610D" w:rsidP="0008610D">
      <w:pPr>
        <w:overflowPunct w:val="0"/>
        <w:textAlignment w:val="baseline"/>
        <w:rPr>
          <w:rFonts w:cs="Times New Roman"/>
        </w:rPr>
      </w:pPr>
      <w:r w:rsidRPr="00563EEE">
        <w:rPr>
          <w:rFonts w:cs="Times New Roman"/>
          <w:position w:val="-30"/>
        </w:rPr>
        <w:object w:dxaOrig="3760" w:dyaOrig="600" w14:anchorId="767B0F67">
          <v:shape id="_x0000_i1035" type="#_x0000_t75" style="width:186pt;height:30pt" o:ole="">
            <v:imagedata r:id="rId24" o:title=""/>
          </v:shape>
          <o:OLEObject Type="Embed" ProgID="Equation.DSMT4" ShapeID="_x0000_i1035" DrawAspect="Content" ObjectID="_1754673215" r:id="rId25"/>
        </w:object>
      </w:r>
    </w:p>
    <w:p w14:paraId="7B5F8176" w14:textId="77777777" w:rsidR="0008610D" w:rsidRPr="00563EEE" w:rsidRDefault="0008610D" w:rsidP="0008610D">
      <w:pPr>
        <w:overflowPunct w:val="0"/>
        <w:textAlignment w:val="baseline"/>
        <w:rPr>
          <w:rFonts w:cs="Times New Roman"/>
        </w:rPr>
      </w:pPr>
    </w:p>
    <w:p w14:paraId="43032A90" w14:textId="590FF0A2" w:rsidR="000717C3" w:rsidRDefault="0008610D" w:rsidP="000717C3">
      <w:pPr>
        <w:rPr>
          <w:rFonts w:asciiTheme="minorHAnsi" w:hAnsiTheme="minorHAnsi" w:cstheme="minorHAnsi"/>
          <w:sz w:val="24"/>
          <w:szCs w:val="24"/>
        </w:rPr>
      </w:pPr>
      <w:r w:rsidRPr="00563EEE">
        <w:rPr>
          <w:rFonts w:asciiTheme="minorHAnsi" w:hAnsiTheme="minorHAnsi" w:cstheme="minorHAnsi"/>
          <w:sz w:val="24"/>
          <w:szCs w:val="24"/>
        </w:rPr>
        <w:t xml:space="preserve">So probability of return is </w:t>
      </w:r>
      <w:r>
        <w:rPr>
          <w:rFonts w:asciiTheme="minorHAnsi" w:hAnsiTheme="minorHAnsi" w:cstheme="minorHAnsi"/>
          <w:sz w:val="24"/>
          <w:szCs w:val="24"/>
        </w:rPr>
        <w:t xml:space="preserve">still enhanced, but not by as much, and so B fields diminish the localization effect.  </w:t>
      </w:r>
      <w:r w:rsidRPr="00563EEE">
        <w:rPr>
          <w:rFonts w:asciiTheme="minorHAnsi" w:hAnsiTheme="minorHAnsi" w:cstheme="minorHAnsi"/>
          <w:sz w:val="24"/>
          <w:szCs w:val="24"/>
        </w:rPr>
        <w:t xml:space="preserve"> </w:t>
      </w:r>
      <w:r w:rsidR="000717C3">
        <w:rPr>
          <w:rFonts w:asciiTheme="minorHAnsi" w:hAnsiTheme="minorHAnsi" w:cstheme="minorHAnsi"/>
          <w:sz w:val="24"/>
          <w:szCs w:val="24"/>
        </w:rPr>
        <w:t>So B supresses the return probability by effectively diminishing phase coherence.  Note that if 2e</w:t>
      </w:r>
      <w:r w:rsidR="000717C3">
        <w:rPr>
          <w:rFonts w:ascii="Calibri" w:hAnsi="Calibri" w:cs="Calibri"/>
          <w:sz w:val="24"/>
          <w:szCs w:val="24"/>
        </w:rPr>
        <w:t>Φ</w:t>
      </w:r>
      <w:r w:rsidR="000717C3">
        <w:rPr>
          <w:rFonts w:asciiTheme="minorHAnsi" w:hAnsiTheme="minorHAnsi" w:cstheme="minorHAnsi"/>
          <w:sz w:val="24"/>
          <w:szCs w:val="24"/>
          <w:vertAlign w:val="subscript"/>
        </w:rPr>
        <w:t>Bpath</w:t>
      </w:r>
      <w:r w:rsidR="000717C3">
        <w:rPr>
          <w:rFonts w:asciiTheme="minorHAnsi" w:hAnsiTheme="minorHAnsi" w:cstheme="minorHAnsi"/>
          <w:sz w:val="24"/>
          <w:szCs w:val="24"/>
        </w:rPr>
        <w:t xml:space="preserve"> ~ </w:t>
      </w:r>
      <w:r w:rsidR="000717C3">
        <w:rPr>
          <w:rFonts w:ascii="Calibri" w:hAnsi="Calibri" w:cs="Calibri"/>
          <w:sz w:val="24"/>
          <w:szCs w:val="24"/>
        </w:rPr>
        <w:t>π</w:t>
      </w:r>
      <w:r w:rsidR="000717C3">
        <w:rPr>
          <w:rFonts w:asciiTheme="minorHAnsi" w:hAnsiTheme="minorHAnsi" w:cstheme="minorHAnsi"/>
          <w:sz w:val="24"/>
          <w:szCs w:val="24"/>
        </w:rPr>
        <w:t xml:space="preserve">, then the enhancement will be zero.  </w:t>
      </w:r>
      <w:r w:rsidR="008B0DA2">
        <w:rPr>
          <w:rFonts w:asciiTheme="minorHAnsi" w:hAnsiTheme="minorHAnsi" w:cstheme="minorHAnsi"/>
          <w:sz w:val="24"/>
          <w:szCs w:val="24"/>
        </w:rPr>
        <w:t>The sample length that would accommodate this equality is:</w:t>
      </w:r>
    </w:p>
    <w:p w14:paraId="55FA0DCF" w14:textId="77777777" w:rsidR="000717C3" w:rsidRPr="007C1AE3" w:rsidRDefault="000717C3" w:rsidP="000717C3">
      <w:pPr>
        <w:rPr>
          <w:rFonts w:asciiTheme="minorHAnsi" w:hAnsiTheme="minorHAnsi" w:cstheme="minorHAnsi"/>
          <w:sz w:val="24"/>
          <w:szCs w:val="24"/>
        </w:rPr>
      </w:pPr>
    </w:p>
    <w:p w14:paraId="6B84BC10" w14:textId="60A59219" w:rsidR="000717C3" w:rsidRPr="007C1AE3" w:rsidRDefault="008B0DA2" w:rsidP="000717C3">
      <w:pPr>
        <w:rPr>
          <w:rFonts w:asciiTheme="minorHAnsi" w:hAnsiTheme="minorHAnsi" w:cstheme="minorHAnsi"/>
          <w:sz w:val="24"/>
          <w:szCs w:val="24"/>
        </w:rPr>
      </w:pPr>
      <w:r w:rsidRPr="008B0DA2">
        <w:rPr>
          <w:rFonts w:asciiTheme="minorHAnsi" w:hAnsiTheme="minorHAnsi" w:cstheme="minorHAnsi"/>
          <w:position w:val="-50"/>
          <w:sz w:val="24"/>
          <w:szCs w:val="24"/>
        </w:rPr>
        <w:object w:dxaOrig="1440" w:dyaOrig="1140" w14:anchorId="388145DF">
          <v:shape id="_x0000_i1036" type="#_x0000_t75" style="width:1in;height:60pt" o:ole="">
            <v:imagedata r:id="rId26" o:title=""/>
          </v:shape>
          <o:OLEObject Type="Embed" ProgID="Equation.DSMT4" ShapeID="_x0000_i1036" DrawAspect="Content" ObjectID="_1754673216" r:id="rId27"/>
        </w:object>
      </w:r>
    </w:p>
    <w:p w14:paraId="1066CB6B" w14:textId="77777777" w:rsidR="0008610D" w:rsidRPr="00563EEE" w:rsidRDefault="0008610D" w:rsidP="00563EEE">
      <w:pPr>
        <w:overflowPunct w:val="0"/>
        <w:textAlignment w:val="baseline"/>
        <w:rPr>
          <w:rFonts w:asciiTheme="minorHAnsi" w:hAnsiTheme="minorHAnsi" w:cstheme="minorHAnsi"/>
          <w:sz w:val="24"/>
          <w:szCs w:val="24"/>
        </w:rPr>
      </w:pPr>
    </w:p>
    <w:p w14:paraId="48D926C7" w14:textId="77777777" w:rsidR="00563EEE" w:rsidRPr="00563EEE" w:rsidRDefault="00563EEE" w:rsidP="00563EEE">
      <w:pPr>
        <w:autoSpaceDE/>
        <w:autoSpaceDN/>
        <w:adjustRightInd/>
        <w:rPr>
          <w:rFonts w:ascii="Calibri" w:eastAsia="Calibri" w:hAnsi="Calibri" w:cs="Calibri"/>
          <w:b/>
          <w:sz w:val="28"/>
          <w:szCs w:val="28"/>
        </w:rPr>
      </w:pPr>
      <w:r w:rsidRPr="00563EEE">
        <w:rPr>
          <w:rFonts w:ascii="Calibri" w:eastAsia="Calibri" w:hAnsi="Calibri" w:cs="Calibri"/>
          <w:b/>
          <w:sz w:val="28"/>
          <w:szCs w:val="28"/>
        </w:rPr>
        <w:t>Trying to add spin interactions</w:t>
      </w:r>
    </w:p>
    <w:p w14:paraId="4DB1897E" w14:textId="77777777" w:rsidR="00563EEE" w:rsidRPr="00563EEE" w:rsidRDefault="00563EEE" w:rsidP="00563EEE">
      <w:pPr>
        <w:autoSpaceDE/>
        <w:autoSpaceDN/>
        <w:adjustRightInd/>
        <w:rPr>
          <w:rFonts w:ascii="Calibri" w:eastAsia="Calibri" w:hAnsi="Calibri" w:cs="Calibri"/>
          <w:sz w:val="24"/>
          <w:szCs w:val="24"/>
        </w:rPr>
      </w:pPr>
      <w:r w:rsidRPr="00563EEE">
        <w:rPr>
          <w:rFonts w:ascii="Calibri" w:eastAsia="Calibri" w:hAnsi="Calibri" w:cs="Calibri"/>
          <w:sz w:val="24"/>
          <w:szCs w:val="24"/>
        </w:rPr>
        <w:t>What about adding magnetic impurities?  The probability would be:</w:t>
      </w:r>
    </w:p>
    <w:p w14:paraId="2EF48183" w14:textId="77777777" w:rsidR="00563EEE" w:rsidRPr="00563EEE" w:rsidRDefault="00563EEE" w:rsidP="00563EEE">
      <w:pPr>
        <w:autoSpaceDE/>
        <w:autoSpaceDN/>
        <w:adjustRightInd/>
        <w:rPr>
          <w:rFonts w:ascii="Calibri" w:eastAsia="Calibri" w:hAnsi="Calibri" w:cs="Calibri"/>
          <w:sz w:val="24"/>
          <w:szCs w:val="24"/>
        </w:rPr>
      </w:pPr>
    </w:p>
    <w:p w14:paraId="75195727" w14:textId="77777777" w:rsidR="00563EEE" w:rsidRPr="00563EEE" w:rsidRDefault="00563EEE" w:rsidP="00563EEE">
      <w:pPr>
        <w:autoSpaceDE/>
        <w:autoSpaceDN/>
        <w:adjustRightInd/>
        <w:rPr>
          <w:rFonts w:ascii="Calibri" w:eastAsia="Calibri" w:hAnsi="Calibri" w:cs="Calibri"/>
          <w:sz w:val="24"/>
          <w:szCs w:val="24"/>
        </w:rPr>
      </w:pPr>
      <w:r w:rsidRPr="00563EEE">
        <w:rPr>
          <w:rFonts w:ascii="Calibri" w:eastAsia="Calibri" w:hAnsi="Calibri" w:cs="Calibri"/>
          <w:position w:val="-28"/>
          <w:sz w:val="24"/>
          <w:szCs w:val="24"/>
        </w:rPr>
        <w:object w:dxaOrig="3320" w:dyaOrig="600" w14:anchorId="76CAC8AB">
          <v:shape id="_x0000_i1037" type="#_x0000_t75" style="width:168pt;height:30pt" o:ole="">
            <v:imagedata r:id="rId28" o:title=""/>
          </v:shape>
          <o:OLEObject Type="Embed" ProgID="Equation.DSMT4" ShapeID="_x0000_i1037" DrawAspect="Content" ObjectID="_1754673217" r:id="rId29"/>
        </w:object>
      </w:r>
    </w:p>
    <w:p w14:paraId="683167D4" w14:textId="77777777" w:rsidR="00563EEE" w:rsidRPr="00563EEE" w:rsidRDefault="00563EEE" w:rsidP="00563EEE">
      <w:pPr>
        <w:autoSpaceDE/>
        <w:autoSpaceDN/>
        <w:adjustRightInd/>
        <w:rPr>
          <w:rFonts w:ascii="Calibri" w:eastAsia="Calibri" w:hAnsi="Calibri" w:cs="Calibri"/>
          <w:sz w:val="24"/>
          <w:szCs w:val="24"/>
        </w:rPr>
      </w:pPr>
    </w:p>
    <w:p w14:paraId="4A69292D" w14:textId="77777777" w:rsidR="00563EEE" w:rsidRPr="00563EEE" w:rsidRDefault="00563EEE" w:rsidP="00563EEE">
      <w:pPr>
        <w:autoSpaceDE/>
        <w:autoSpaceDN/>
        <w:adjustRightInd/>
        <w:rPr>
          <w:rFonts w:ascii="Calibri" w:eastAsia="Calibri" w:hAnsi="Calibri" w:cs="Calibri"/>
          <w:sz w:val="24"/>
          <w:szCs w:val="24"/>
        </w:rPr>
      </w:pPr>
      <w:r w:rsidRPr="00563EEE">
        <w:rPr>
          <w:rFonts w:ascii="Calibri" w:eastAsia="Calibri" w:hAnsi="Calibri" w:cs="Calibri"/>
          <w:sz w:val="24"/>
          <w:szCs w:val="24"/>
        </w:rPr>
        <w:t>And the relevant action term is:</w:t>
      </w:r>
    </w:p>
    <w:p w14:paraId="3F5D722C" w14:textId="77777777" w:rsidR="00563EEE" w:rsidRPr="00563EEE" w:rsidRDefault="00563EEE" w:rsidP="00563EEE">
      <w:pPr>
        <w:autoSpaceDE/>
        <w:autoSpaceDN/>
        <w:adjustRightInd/>
        <w:rPr>
          <w:rFonts w:ascii="Calibri" w:eastAsia="Calibri" w:hAnsi="Calibri" w:cs="Calibri"/>
          <w:sz w:val="24"/>
          <w:szCs w:val="24"/>
        </w:rPr>
      </w:pPr>
    </w:p>
    <w:p w14:paraId="7EF1DF1E" w14:textId="77777777" w:rsidR="00563EEE" w:rsidRPr="00563EEE" w:rsidRDefault="00563EEE" w:rsidP="00563EEE">
      <w:pPr>
        <w:autoSpaceDE/>
        <w:autoSpaceDN/>
        <w:adjustRightInd/>
        <w:rPr>
          <w:rFonts w:ascii="Calibri" w:eastAsia="Calibri" w:hAnsi="Calibri" w:cs="Calibri"/>
          <w:sz w:val="24"/>
          <w:szCs w:val="24"/>
        </w:rPr>
      </w:pPr>
      <w:r w:rsidRPr="00563EEE">
        <w:rPr>
          <w:rFonts w:ascii="Calibri" w:eastAsia="Calibri" w:hAnsi="Calibri" w:cs="Calibri"/>
          <w:position w:val="-158"/>
          <w:sz w:val="24"/>
          <w:szCs w:val="24"/>
        </w:rPr>
        <w:object w:dxaOrig="6220" w:dyaOrig="3280" w14:anchorId="5C812F39">
          <v:shape id="_x0000_i1038" type="#_x0000_t75" style="width:312pt;height:162pt" o:ole="">
            <v:imagedata r:id="rId30" o:title=""/>
          </v:shape>
          <o:OLEObject Type="Embed" ProgID="Equation.DSMT4" ShapeID="_x0000_i1038" DrawAspect="Content" ObjectID="_1754673218" r:id="rId31"/>
        </w:object>
      </w:r>
    </w:p>
    <w:p w14:paraId="200979A3" w14:textId="77777777" w:rsidR="00563EEE" w:rsidRPr="00563EEE" w:rsidRDefault="00563EEE" w:rsidP="00563EEE">
      <w:pPr>
        <w:autoSpaceDE/>
        <w:autoSpaceDN/>
        <w:adjustRightInd/>
        <w:rPr>
          <w:rFonts w:ascii="Calibri" w:eastAsia="Calibri" w:hAnsi="Calibri" w:cs="Calibri"/>
          <w:sz w:val="24"/>
          <w:szCs w:val="24"/>
        </w:rPr>
      </w:pPr>
    </w:p>
    <w:p w14:paraId="268C1FE2" w14:textId="77777777" w:rsidR="00563EEE" w:rsidRPr="00563EEE" w:rsidRDefault="00563EEE" w:rsidP="00563EEE">
      <w:pPr>
        <w:autoSpaceDE/>
        <w:autoSpaceDN/>
        <w:adjustRightInd/>
        <w:rPr>
          <w:rFonts w:ascii="Calibri" w:eastAsia="Calibri" w:hAnsi="Calibri" w:cs="Calibri"/>
          <w:sz w:val="24"/>
          <w:szCs w:val="24"/>
        </w:rPr>
      </w:pPr>
      <w:r w:rsidRPr="00563EEE">
        <w:rPr>
          <w:rFonts w:ascii="Calibri" w:eastAsia="Calibri" w:hAnsi="Calibri" w:cs="Calibri"/>
          <w:sz w:val="24"/>
          <w:szCs w:val="24"/>
        </w:rPr>
        <w:t>(I think) Where Θ is the time reversal operator.  So,</w:t>
      </w:r>
    </w:p>
    <w:p w14:paraId="68AFE762" w14:textId="77777777" w:rsidR="00563EEE" w:rsidRPr="00563EEE" w:rsidRDefault="00563EEE" w:rsidP="00563EEE">
      <w:pPr>
        <w:autoSpaceDE/>
        <w:autoSpaceDN/>
        <w:adjustRightInd/>
        <w:rPr>
          <w:rFonts w:ascii="Calibri" w:eastAsia="Calibri" w:hAnsi="Calibri" w:cs="Calibri"/>
          <w:sz w:val="24"/>
          <w:szCs w:val="24"/>
        </w:rPr>
      </w:pPr>
    </w:p>
    <w:p w14:paraId="3F4C82FA" w14:textId="77777777" w:rsidR="00563EEE" w:rsidRPr="00563EEE" w:rsidRDefault="00563EEE" w:rsidP="00563EEE">
      <w:pPr>
        <w:autoSpaceDE/>
        <w:autoSpaceDN/>
        <w:adjustRightInd/>
        <w:rPr>
          <w:rFonts w:ascii="Calibri" w:eastAsia="Calibri" w:hAnsi="Calibri" w:cs="Calibri"/>
          <w:sz w:val="24"/>
          <w:szCs w:val="24"/>
        </w:rPr>
      </w:pPr>
      <w:r w:rsidRPr="00563EEE">
        <w:rPr>
          <w:rFonts w:ascii="Calibri" w:eastAsia="Calibri" w:hAnsi="Calibri" w:cs="Calibri"/>
          <w:position w:val="-136"/>
          <w:sz w:val="24"/>
          <w:szCs w:val="24"/>
        </w:rPr>
        <w:object w:dxaOrig="4620" w:dyaOrig="2799" w14:anchorId="62FD7526">
          <v:shape id="_x0000_i1039" type="#_x0000_t75" style="width:234pt;height:2in" o:ole="">
            <v:imagedata r:id="rId32" o:title=""/>
          </v:shape>
          <o:OLEObject Type="Embed" ProgID="Equation.DSMT4" ShapeID="_x0000_i1039" DrawAspect="Content" ObjectID="_1754673219" r:id="rId33"/>
        </w:object>
      </w:r>
    </w:p>
    <w:p w14:paraId="75498BA1" w14:textId="77777777" w:rsidR="00563EEE" w:rsidRPr="00563EEE" w:rsidRDefault="00563EEE" w:rsidP="00563EEE">
      <w:pPr>
        <w:autoSpaceDE/>
        <w:autoSpaceDN/>
        <w:adjustRightInd/>
        <w:rPr>
          <w:rFonts w:ascii="Calibri" w:eastAsia="Calibri" w:hAnsi="Calibri" w:cs="Calibri"/>
          <w:sz w:val="24"/>
          <w:szCs w:val="24"/>
        </w:rPr>
      </w:pPr>
    </w:p>
    <w:p w14:paraId="5EE330C5" w14:textId="0F2C8C07" w:rsidR="008B0DA2" w:rsidRDefault="00563EEE" w:rsidP="00563EEE">
      <w:pPr>
        <w:autoSpaceDE/>
        <w:autoSpaceDN/>
        <w:adjustRightInd/>
        <w:rPr>
          <w:rFonts w:ascii="Calibri" w:eastAsia="Calibri" w:hAnsi="Calibri" w:cs="Calibri"/>
          <w:sz w:val="24"/>
          <w:szCs w:val="24"/>
        </w:rPr>
      </w:pPr>
      <w:r w:rsidRPr="00563EEE">
        <w:rPr>
          <w:rFonts w:ascii="Calibri" w:eastAsia="Calibri" w:hAnsi="Calibri" w:cs="Calibri"/>
          <w:sz w:val="24"/>
          <w:szCs w:val="24"/>
        </w:rPr>
        <w:t xml:space="preserve">I don’t think this is right.  I think it’s supposed to be 1 – ( ).  Or maybe it is correct.  I have no idea.  </w:t>
      </w:r>
      <w:r w:rsidR="008B0DA2">
        <w:rPr>
          <w:rFonts w:ascii="Calibri" w:eastAsia="Calibri" w:hAnsi="Calibri" w:cs="Calibri"/>
          <w:sz w:val="24"/>
          <w:szCs w:val="24"/>
        </w:rPr>
        <w:t xml:space="preserve">Well, anyway, when a spin rotates it introduces a – sign into S, which would suppress the return probability to point below the classical value, and so would anti-localize the particle.  </w:t>
      </w:r>
    </w:p>
    <w:p w14:paraId="217EA563" w14:textId="3E450848" w:rsidR="00563EEE" w:rsidRDefault="00563EEE" w:rsidP="00563EEE">
      <w:pPr>
        <w:autoSpaceDE/>
        <w:autoSpaceDN/>
        <w:adjustRightInd/>
        <w:rPr>
          <w:rFonts w:ascii="Calibri" w:eastAsia="Calibri" w:hAnsi="Calibri" w:cs="Calibri"/>
          <w:sz w:val="24"/>
          <w:szCs w:val="24"/>
        </w:rPr>
      </w:pPr>
      <w:r w:rsidRPr="00563EEE">
        <w:rPr>
          <w:rFonts w:ascii="Calibri" w:eastAsia="Calibri" w:hAnsi="Calibri" w:cs="Calibri"/>
          <w:sz w:val="24"/>
          <w:szCs w:val="24"/>
        </w:rPr>
        <w:t>Nonetheless, it apparently isn’t enough to compensate in Q1D as such metals still scale to an insulating state.  I suppose that there are more corrections for such H’s – just like we had to go to 2</w:t>
      </w:r>
      <w:r w:rsidRPr="00563EEE">
        <w:rPr>
          <w:rFonts w:ascii="Calibri" w:eastAsia="Calibri" w:hAnsi="Calibri" w:cs="Calibri"/>
          <w:sz w:val="24"/>
          <w:szCs w:val="24"/>
          <w:vertAlign w:val="superscript"/>
        </w:rPr>
        <w:t>nd</w:t>
      </w:r>
      <w:r w:rsidRPr="00563EEE">
        <w:rPr>
          <w:rFonts w:ascii="Calibri" w:eastAsia="Calibri" w:hAnsi="Calibri" w:cs="Calibri"/>
          <w:sz w:val="24"/>
          <w:szCs w:val="24"/>
        </w:rPr>
        <w:t xml:space="preserve"> (or 3</w:t>
      </w:r>
      <w:r w:rsidRPr="00563EEE">
        <w:rPr>
          <w:rFonts w:ascii="Calibri" w:eastAsia="Calibri" w:hAnsi="Calibri" w:cs="Calibri"/>
          <w:sz w:val="24"/>
          <w:szCs w:val="24"/>
          <w:vertAlign w:val="superscript"/>
        </w:rPr>
        <w:t>rd</w:t>
      </w:r>
      <w:r w:rsidRPr="00563EEE">
        <w:rPr>
          <w:rFonts w:ascii="Calibri" w:eastAsia="Calibri" w:hAnsi="Calibri" w:cs="Calibri"/>
          <w:sz w:val="24"/>
          <w:szCs w:val="24"/>
        </w:rPr>
        <w:t xml:space="preserve">?) order in PT to obtain the relevant S∙S effects on the conductivity.  </w:t>
      </w:r>
    </w:p>
    <w:p w14:paraId="0A6EF45C" w14:textId="5DA128FD" w:rsidR="006B6223" w:rsidRDefault="006B6223" w:rsidP="00563EEE">
      <w:pPr>
        <w:autoSpaceDE/>
        <w:autoSpaceDN/>
        <w:adjustRightInd/>
        <w:rPr>
          <w:rFonts w:ascii="Calibri" w:eastAsia="Calibri" w:hAnsi="Calibri" w:cs="Calibri"/>
          <w:sz w:val="24"/>
          <w:szCs w:val="24"/>
        </w:rPr>
      </w:pPr>
    </w:p>
    <w:p w14:paraId="0AAE5B43" w14:textId="50BAD4FA" w:rsidR="006B6223" w:rsidRDefault="006B6223" w:rsidP="00563EEE">
      <w:pPr>
        <w:autoSpaceDE/>
        <w:autoSpaceDN/>
        <w:adjustRightInd/>
        <w:rPr>
          <w:rFonts w:ascii="Calibri" w:eastAsia="Calibri" w:hAnsi="Calibri" w:cs="Calibri"/>
          <w:b/>
          <w:sz w:val="28"/>
          <w:szCs w:val="28"/>
        </w:rPr>
      </w:pPr>
      <w:r w:rsidRPr="006B6223">
        <w:rPr>
          <w:rFonts w:ascii="Calibri" w:eastAsia="Calibri" w:hAnsi="Calibri" w:cs="Calibri"/>
          <w:b/>
          <w:sz w:val="28"/>
          <w:szCs w:val="28"/>
        </w:rPr>
        <w:t>Rough Calculation of P(r,r,|t)</w:t>
      </w:r>
      <w:r>
        <w:rPr>
          <w:rFonts w:ascii="Calibri" w:eastAsia="Calibri" w:hAnsi="Calibri" w:cs="Calibri"/>
          <w:b/>
          <w:sz w:val="28"/>
          <w:szCs w:val="28"/>
        </w:rPr>
        <w:t xml:space="preserve"> in B = 0, S = 0, case.</w:t>
      </w:r>
    </w:p>
    <w:p w14:paraId="75197FAE" w14:textId="7960554A" w:rsidR="006B6223" w:rsidRDefault="006B6223" w:rsidP="006B6223">
      <w:pPr>
        <w:autoSpaceDE/>
        <w:autoSpaceDN/>
        <w:adjustRightInd/>
        <w:rPr>
          <w:rFonts w:ascii="Calibri" w:eastAsia="Calibri" w:hAnsi="Calibri" w:cs="Calibri"/>
          <w:sz w:val="24"/>
          <w:szCs w:val="24"/>
        </w:rPr>
      </w:pPr>
      <w:r w:rsidRPr="006B6223">
        <w:rPr>
          <w:rFonts w:ascii="Calibri" w:eastAsia="Calibri" w:hAnsi="Calibri" w:cs="Calibri"/>
          <w:sz w:val="24"/>
          <w:szCs w:val="24"/>
        </w:rPr>
        <w:t xml:space="preserve">We will find that this tendency of the wavefunction to contract is sufficient to localize the particle if dimensional considerations are right.  We may roughly estimate the localization length as the length at which the </w:t>
      </w:r>
      <w:r w:rsidRPr="006B6223">
        <w:rPr>
          <w:rFonts w:ascii="Calibri" w:eastAsia="Calibri" w:hAnsi="Calibri" w:cs="Calibri"/>
          <w:i/>
          <w:iCs/>
          <w:sz w:val="24"/>
          <w:szCs w:val="24"/>
        </w:rPr>
        <w:t>enhancement</w:t>
      </w:r>
      <w:r w:rsidRPr="006B6223">
        <w:rPr>
          <w:rFonts w:ascii="Calibri" w:eastAsia="Calibri" w:hAnsi="Calibri" w:cs="Calibri"/>
          <w:sz w:val="24"/>
          <w:szCs w:val="24"/>
        </w:rPr>
        <w:t xml:space="preserve"> of probability of return is equal to 1 (or ½, whatever to this accuracy). The </w:t>
      </w:r>
      <w:r w:rsidRPr="006B6223">
        <w:rPr>
          <w:rFonts w:ascii="Calibri" w:eastAsia="Calibri" w:hAnsi="Calibri" w:cs="Calibri"/>
          <w:i/>
          <w:iCs/>
          <w:sz w:val="24"/>
          <w:szCs w:val="24"/>
        </w:rPr>
        <w:t>enhancement</w:t>
      </w:r>
      <w:r w:rsidRPr="006B6223">
        <w:rPr>
          <w:rFonts w:ascii="Calibri" w:eastAsia="Calibri" w:hAnsi="Calibri" w:cs="Calibri"/>
          <w:sz w:val="24"/>
          <w:szCs w:val="24"/>
        </w:rPr>
        <w:t xml:space="preserve"> is simply the diffusive probability itself</w:t>
      </w:r>
      <w:r w:rsidR="00515063">
        <w:rPr>
          <w:rFonts w:ascii="Calibri" w:eastAsia="Calibri" w:hAnsi="Calibri" w:cs="Calibri"/>
          <w:sz w:val="24"/>
          <w:szCs w:val="24"/>
        </w:rPr>
        <w:t xml:space="preserve">. </w:t>
      </w:r>
    </w:p>
    <w:p w14:paraId="47AF2BDC" w14:textId="77777777" w:rsidR="006B6223" w:rsidRDefault="006B6223" w:rsidP="006B6223">
      <w:pPr>
        <w:autoSpaceDE/>
        <w:autoSpaceDN/>
        <w:adjustRightInd/>
        <w:rPr>
          <w:rFonts w:ascii="Calibri" w:eastAsia="Calibri" w:hAnsi="Calibri" w:cs="Calibri"/>
          <w:sz w:val="24"/>
          <w:szCs w:val="24"/>
        </w:rPr>
      </w:pPr>
    </w:p>
    <w:p w14:paraId="5D984A90" w14:textId="77777777" w:rsidR="00515063" w:rsidRDefault="006B6223" w:rsidP="006B6223">
      <w:pPr>
        <w:autoSpaceDE/>
        <w:autoSpaceDN/>
        <w:adjustRightInd/>
        <w:rPr>
          <w:rFonts w:ascii="Calibri" w:eastAsia="Calibri" w:hAnsi="Calibri" w:cs="Calibri"/>
          <w:sz w:val="24"/>
          <w:szCs w:val="24"/>
        </w:rPr>
      </w:pPr>
      <w:r w:rsidRPr="006B6223">
        <w:rPr>
          <w:rFonts w:ascii="Calibri" w:eastAsia="Calibri" w:hAnsi="Calibri" w:cs="Calibri"/>
          <w:sz w:val="24"/>
          <w:szCs w:val="24"/>
        </w:rPr>
        <w:t xml:space="preserve">Let </w:t>
      </w:r>
    </w:p>
    <w:p w14:paraId="34283953" w14:textId="77777777" w:rsidR="00515063" w:rsidRDefault="00515063" w:rsidP="006B6223">
      <w:pPr>
        <w:autoSpaceDE/>
        <w:autoSpaceDN/>
        <w:adjustRightInd/>
        <w:rPr>
          <w:rFonts w:ascii="Calibri" w:eastAsia="Calibri" w:hAnsi="Calibri" w:cs="Calibri"/>
          <w:sz w:val="24"/>
          <w:szCs w:val="24"/>
        </w:rPr>
      </w:pPr>
    </w:p>
    <w:p w14:paraId="5E58852C" w14:textId="77777777" w:rsidR="00515063" w:rsidRDefault="006B6223" w:rsidP="006B6223">
      <w:pPr>
        <w:autoSpaceDE/>
        <w:autoSpaceDN/>
        <w:adjustRightInd/>
        <w:rPr>
          <w:rFonts w:ascii="Calibri" w:eastAsia="Calibri" w:hAnsi="Calibri" w:cs="Calibri"/>
          <w:sz w:val="24"/>
          <w:szCs w:val="24"/>
        </w:rPr>
      </w:pPr>
      <w:r w:rsidRPr="006B6223">
        <w:rPr>
          <w:rFonts w:ascii="Calibri" w:eastAsia="Calibri" w:hAnsi="Calibri" w:cs="Calibri"/>
          <w:sz w:val="24"/>
          <w:szCs w:val="24"/>
          <w:lang w:val="el-GR"/>
        </w:rPr>
        <w:t>λ</w:t>
      </w:r>
      <w:r w:rsidRPr="006B6223">
        <w:rPr>
          <w:rFonts w:ascii="Calibri" w:eastAsia="Calibri" w:hAnsi="Calibri" w:cs="Calibri"/>
          <w:sz w:val="24"/>
          <w:szCs w:val="24"/>
        </w:rPr>
        <w:t xml:space="preserve"> = particle wavelength, </w:t>
      </w:r>
    </w:p>
    <w:p w14:paraId="7E3AD8BB" w14:textId="77777777" w:rsidR="00515063" w:rsidRDefault="006B6223" w:rsidP="006B6223">
      <w:pPr>
        <w:autoSpaceDE/>
        <w:autoSpaceDN/>
        <w:adjustRightInd/>
        <w:rPr>
          <w:rFonts w:ascii="Calibri" w:eastAsia="Calibri" w:hAnsi="Calibri" w:cs="Calibri"/>
          <w:sz w:val="24"/>
          <w:szCs w:val="24"/>
        </w:rPr>
      </w:pPr>
      <w:r w:rsidRPr="006B6223">
        <w:rPr>
          <w:rFonts w:ascii="Calibri" w:eastAsia="Calibri" w:hAnsi="Calibri" w:cs="Calibri"/>
          <w:sz w:val="24"/>
          <w:szCs w:val="24"/>
        </w:rPr>
        <w:t xml:space="preserve">b = transverse dimension of the sample, </w:t>
      </w:r>
    </w:p>
    <w:p w14:paraId="4D9BAA89" w14:textId="77777777" w:rsidR="00515063" w:rsidRDefault="006B6223" w:rsidP="006B6223">
      <w:pPr>
        <w:autoSpaceDE/>
        <w:autoSpaceDN/>
        <w:adjustRightInd/>
        <w:rPr>
          <w:rFonts w:ascii="Calibri" w:eastAsia="Calibri" w:hAnsi="Calibri" w:cs="Calibri"/>
          <w:sz w:val="24"/>
          <w:szCs w:val="24"/>
        </w:rPr>
      </w:pPr>
      <w:r w:rsidRPr="006B6223">
        <w:rPr>
          <w:rFonts w:ascii="Calibri" w:eastAsia="Calibri" w:hAnsi="Calibri" w:cs="Calibri"/>
          <w:sz w:val="24"/>
          <w:szCs w:val="24"/>
        </w:rPr>
        <w:t xml:space="preserve">v = velocity of particle.  </w:t>
      </w:r>
    </w:p>
    <w:p w14:paraId="5CBC1847" w14:textId="77777777" w:rsidR="00515063" w:rsidRDefault="006B6223" w:rsidP="006B6223">
      <w:pPr>
        <w:autoSpaceDE/>
        <w:autoSpaceDN/>
        <w:adjustRightInd/>
        <w:rPr>
          <w:rFonts w:ascii="Calibri" w:eastAsia="Calibri" w:hAnsi="Calibri" w:cs="Calibri"/>
          <w:sz w:val="24"/>
          <w:szCs w:val="24"/>
        </w:rPr>
      </w:pPr>
      <w:r w:rsidRPr="006B6223">
        <w:rPr>
          <w:rFonts w:ascii="Calibri" w:eastAsia="Calibri" w:hAnsi="Calibri" w:cs="Calibri"/>
          <w:sz w:val="24"/>
          <w:szCs w:val="24"/>
          <w:lang w:val="el-GR"/>
        </w:rPr>
        <w:t>τ</w:t>
      </w:r>
      <w:r w:rsidRPr="006B6223">
        <w:rPr>
          <w:rFonts w:ascii="Calibri" w:eastAsia="Calibri" w:hAnsi="Calibri" w:cs="Calibri"/>
          <w:sz w:val="24"/>
          <w:szCs w:val="24"/>
        </w:rPr>
        <w:t xml:space="preserve"> = m.f.t,</w:t>
      </w:r>
      <w:r w:rsidR="00515063">
        <w:rPr>
          <w:rFonts w:ascii="Calibri" w:eastAsia="Calibri" w:hAnsi="Calibri" w:cs="Calibri"/>
          <w:sz w:val="24"/>
          <w:szCs w:val="24"/>
        </w:rPr>
        <w:t xml:space="preserve"> </w:t>
      </w:r>
      <w:r w:rsidRPr="006B6223">
        <w:rPr>
          <w:rFonts w:ascii="Calibri" w:eastAsia="Calibri" w:hAnsi="Calibri" w:cs="Calibri"/>
          <w:sz w:val="24"/>
          <w:szCs w:val="24"/>
        </w:rPr>
        <w:t>after which we may consider the particle to be behaving diffusively</w:t>
      </w:r>
    </w:p>
    <w:p w14:paraId="160579D4" w14:textId="77777777" w:rsidR="00515063" w:rsidRDefault="006B6223" w:rsidP="006B6223">
      <w:pPr>
        <w:autoSpaceDE/>
        <w:autoSpaceDN/>
        <w:adjustRightInd/>
        <w:rPr>
          <w:rFonts w:ascii="Calibri" w:eastAsia="Calibri" w:hAnsi="Calibri" w:cs="Calibri"/>
          <w:sz w:val="24"/>
          <w:szCs w:val="24"/>
        </w:rPr>
      </w:pPr>
      <w:r w:rsidRPr="006B6223">
        <w:rPr>
          <w:rFonts w:ascii="Calibri" w:eastAsia="Calibri" w:hAnsi="Calibri" w:cs="Calibri"/>
          <w:sz w:val="24"/>
          <w:szCs w:val="24"/>
          <w:lang w:val="el-GR"/>
        </w:rPr>
        <w:t>τ</w:t>
      </w:r>
      <w:r w:rsidRPr="006B6223">
        <w:rPr>
          <w:rFonts w:ascii="Calibri" w:eastAsia="Calibri" w:hAnsi="Calibri" w:cs="Calibri"/>
          <w:sz w:val="24"/>
          <w:szCs w:val="24"/>
          <w:vertAlign w:val="subscript"/>
        </w:rPr>
        <w:t>L</w:t>
      </w:r>
      <w:r w:rsidRPr="006B6223">
        <w:rPr>
          <w:rFonts w:ascii="Calibri" w:eastAsia="Calibri" w:hAnsi="Calibri" w:cs="Calibri"/>
          <w:sz w:val="24"/>
          <w:szCs w:val="24"/>
        </w:rPr>
        <w:t xml:space="preserve"> = phase breaking time, by which we may assume the particle has traversed the sample</w:t>
      </w:r>
      <w:r w:rsidR="00515063">
        <w:rPr>
          <w:rFonts w:ascii="Calibri" w:eastAsia="Calibri" w:hAnsi="Calibri" w:cs="Calibri"/>
          <w:sz w:val="24"/>
          <w:szCs w:val="24"/>
        </w:rPr>
        <w:t xml:space="preserve"> (or the phase coherence which produces this effect has dissipated).  </w:t>
      </w:r>
      <w:r w:rsidRPr="006B6223">
        <w:rPr>
          <w:rFonts w:ascii="Calibri" w:eastAsia="Calibri" w:hAnsi="Calibri" w:cs="Calibri"/>
          <w:sz w:val="24"/>
          <w:szCs w:val="24"/>
        </w:rPr>
        <w:t xml:space="preserve">We presume that by the phase breaking time, the electron will have visited the transverse ends of the sample (if we’re in Q1D, Q2D), and so have equal probability of being anywhere along the transverse dimensions due to multiple reflections off of those ends, but that it will still be longitudinally diffusing.   </w:t>
      </w:r>
    </w:p>
    <w:p w14:paraId="4F2A89C3" w14:textId="77777777" w:rsidR="00515063" w:rsidRDefault="00515063" w:rsidP="006B6223">
      <w:pPr>
        <w:autoSpaceDE/>
        <w:autoSpaceDN/>
        <w:adjustRightInd/>
        <w:rPr>
          <w:rFonts w:ascii="Calibri" w:eastAsia="Calibri" w:hAnsi="Calibri" w:cs="Calibri"/>
          <w:sz w:val="24"/>
          <w:szCs w:val="24"/>
        </w:rPr>
      </w:pPr>
    </w:p>
    <w:p w14:paraId="74A583FF" w14:textId="77BA043D" w:rsidR="00515063" w:rsidRDefault="00515063" w:rsidP="006B6223">
      <w:pPr>
        <w:autoSpaceDE/>
        <w:autoSpaceDN/>
        <w:adjustRightInd/>
        <w:rPr>
          <w:rFonts w:ascii="Calibri" w:eastAsia="Calibri" w:hAnsi="Calibri" w:cs="Calibri"/>
          <w:sz w:val="24"/>
          <w:szCs w:val="24"/>
        </w:rPr>
      </w:pPr>
      <w:r>
        <w:rPr>
          <w:rFonts w:ascii="Calibri" w:eastAsia="Calibri" w:hAnsi="Calibri" w:cs="Calibri"/>
          <w:sz w:val="24"/>
          <w:szCs w:val="24"/>
        </w:rPr>
        <w:t>Then,</w:t>
      </w:r>
    </w:p>
    <w:p w14:paraId="3641966A" w14:textId="0D343CE6" w:rsidR="00515063" w:rsidRDefault="00515063" w:rsidP="006B6223">
      <w:pPr>
        <w:autoSpaceDE/>
        <w:autoSpaceDN/>
        <w:adjustRightInd/>
        <w:rPr>
          <w:rFonts w:ascii="Calibri" w:eastAsia="Calibri" w:hAnsi="Calibri" w:cs="Calibri"/>
          <w:sz w:val="24"/>
          <w:szCs w:val="24"/>
        </w:rPr>
      </w:pPr>
    </w:p>
    <w:p w14:paraId="2810F59C" w14:textId="2036E0E3" w:rsidR="00515063" w:rsidRDefault="000717C3" w:rsidP="006B6223">
      <w:pPr>
        <w:autoSpaceDE/>
        <w:autoSpaceDN/>
        <w:adjustRightInd/>
        <w:rPr>
          <w:rFonts w:ascii="Calibri" w:eastAsia="Calibri" w:hAnsi="Calibri" w:cs="Calibri"/>
          <w:sz w:val="24"/>
          <w:szCs w:val="24"/>
        </w:rPr>
      </w:pPr>
      <w:r w:rsidRPr="00515063">
        <w:rPr>
          <w:position w:val="-68"/>
        </w:rPr>
        <w:object w:dxaOrig="3760" w:dyaOrig="1480" w14:anchorId="56E4A472">
          <v:shape id="_x0000_i1040" type="#_x0000_t75" style="width:186pt;height:1in" o:ole="">
            <v:imagedata r:id="rId34" o:title=""/>
          </v:shape>
          <o:OLEObject Type="Embed" ProgID="Equation.DSMT4" ShapeID="_x0000_i1040" DrawAspect="Content" ObjectID="_1754673220" r:id="rId35"/>
        </w:object>
      </w:r>
    </w:p>
    <w:p w14:paraId="1CC9B398" w14:textId="77777777" w:rsidR="00515063" w:rsidRDefault="00515063" w:rsidP="006B6223">
      <w:pPr>
        <w:autoSpaceDE/>
        <w:autoSpaceDN/>
        <w:adjustRightInd/>
        <w:rPr>
          <w:rFonts w:ascii="Calibri" w:eastAsia="Calibri" w:hAnsi="Calibri" w:cs="Calibri"/>
          <w:sz w:val="24"/>
          <w:szCs w:val="24"/>
        </w:rPr>
      </w:pPr>
    </w:p>
    <w:p w14:paraId="1C576D0A" w14:textId="20C940F8" w:rsidR="00515063" w:rsidRPr="00515063" w:rsidRDefault="00515063" w:rsidP="00515063">
      <w:pPr>
        <w:autoSpaceDE/>
        <w:autoSpaceDN/>
        <w:adjustRightInd/>
        <w:rPr>
          <w:rFonts w:ascii="Calibri" w:eastAsia="Calibri" w:hAnsi="Calibri" w:cs="Calibri"/>
          <w:sz w:val="24"/>
          <w:szCs w:val="24"/>
        </w:rPr>
      </w:pPr>
      <w:r w:rsidRPr="00515063">
        <w:rPr>
          <w:rFonts w:ascii="Calibri" w:eastAsia="Calibri" w:hAnsi="Calibri" w:cs="Calibri"/>
          <w:sz w:val="24"/>
          <w:szCs w:val="24"/>
        </w:rPr>
        <w:t xml:space="preserve">Note we use the 3D diffusion term for small times, because this is before the electron has explored the boundaries of the conductor.  </w:t>
      </w:r>
      <w:r>
        <w:rPr>
          <w:rFonts w:ascii="Calibri" w:eastAsia="Calibri" w:hAnsi="Calibri" w:cs="Calibri"/>
          <w:sz w:val="24"/>
          <w:szCs w:val="24"/>
        </w:rPr>
        <w:t xml:space="preserve">But </w:t>
      </w:r>
      <w:r w:rsidRPr="00515063">
        <w:rPr>
          <w:rFonts w:ascii="Calibri" w:eastAsia="Calibri" w:hAnsi="Calibri" w:cs="Calibri"/>
          <w:color w:val="FF0000"/>
          <w:sz w:val="24"/>
          <w:szCs w:val="24"/>
        </w:rPr>
        <w:t>n</w:t>
      </w:r>
      <w:r>
        <w:rPr>
          <w:rFonts w:asciiTheme="minorHAnsi" w:eastAsiaTheme="minorEastAsia" w:hAnsi="Calibri" w:cstheme="minorBidi"/>
          <w:color w:val="FF0000"/>
          <w:kern w:val="24"/>
          <w:sz w:val="24"/>
          <w:szCs w:val="24"/>
        </w:rPr>
        <w:t xml:space="preserve">ote </w:t>
      </w:r>
      <w:r w:rsidRPr="00515063">
        <w:rPr>
          <w:rFonts w:asciiTheme="minorHAnsi" w:eastAsiaTheme="minorEastAsia" w:hAnsi="Calibri" w:cstheme="minorBidi"/>
          <w:color w:val="FF0000"/>
          <w:kern w:val="24"/>
          <w:sz w:val="24"/>
          <w:szCs w:val="24"/>
        </w:rPr>
        <w:t>T-guy says that we must consider b &lt; ℓ for system to be QxD</w:t>
      </w:r>
      <w:r w:rsidR="000717C3">
        <w:rPr>
          <w:rFonts w:asciiTheme="minorHAnsi" w:eastAsiaTheme="minorEastAsia" w:hAnsi="Calibri" w:cstheme="minorBidi"/>
          <w:color w:val="FF0000"/>
          <w:kern w:val="24"/>
          <w:sz w:val="24"/>
          <w:szCs w:val="24"/>
        </w:rPr>
        <w:t xml:space="preserve"> so that the motion is essentially ballistic in the transverse dimension</w:t>
      </w:r>
      <w:r w:rsidRPr="00515063">
        <w:rPr>
          <w:rFonts w:asciiTheme="minorHAnsi" w:eastAsiaTheme="minorEastAsia" w:hAnsi="Calibri" w:cstheme="minorBidi"/>
          <w:color w:val="FF0000"/>
          <w:kern w:val="24"/>
          <w:sz w:val="24"/>
          <w:szCs w:val="24"/>
        </w:rPr>
        <w:t xml:space="preserve">.  </w:t>
      </w:r>
      <w:r w:rsidR="000717C3">
        <w:rPr>
          <w:rFonts w:asciiTheme="minorHAnsi" w:eastAsiaTheme="minorEastAsia" w:hAnsi="Calibri" w:cstheme="minorBidi"/>
          <w:color w:val="FF0000"/>
          <w:kern w:val="24"/>
          <w:sz w:val="24"/>
          <w:szCs w:val="24"/>
        </w:rPr>
        <w:t xml:space="preserve">But this would mean that it is already essentially xD diffusing by the time of </w:t>
      </w:r>
      <w:r w:rsidR="000717C3">
        <w:rPr>
          <w:rFonts w:ascii="Calibri" w:eastAsiaTheme="minorEastAsia" w:hAnsi="Calibri" w:cs="Calibri"/>
          <w:color w:val="FF0000"/>
          <w:kern w:val="24"/>
          <w:sz w:val="24"/>
          <w:szCs w:val="24"/>
        </w:rPr>
        <w:t>τ</w:t>
      </w:r>
      <w:r w:rsidR="000717C3">
        <w:rPr>
          <w:rFonts w:asciiTheme="minorHAnsi" w:eastAsiaTheme="minorEastAsia" w:hAnsi="Calibri" w:cstheme="minorBidi"/>
          <w:color w:val="FF0000"/>
          <w:kern w:val="24"/>
          <w:sz w:val="24"/>
          <w:szCs w:val="24"/>
        </w:rPr>
        <w:t xml:space="preserve">.  And so we’d just ignore the first term and make </w:t>
      </w:r>
      <w:r w:rsidR="000717C3">
        <w:rPr>
          <w:rFonts w:ascii="Calibri" w:eastAsiaTheme="minorEastAsia" w:hAnsi="Calibri" w:cs="Calibri"/>
          <w:color w:val="FF0000"/>
          <w:kern w:val="24"/>
          <w:sz w:val="24"/>
          <w:szCs w:val="24"/>
        </w:rPr>
        <w:t>τ</w:t>
      </w:r>
      <w:r w:rsidR="000717C3">
        <w:rPr>
          <w:rFonts w:asciiTheme="minorHAnsi" w:eastAsiaTheme="minorEastAsia" w:hAnsi="Calibri" w:cstheme="minorBidi"/>
          <w:color w:val="FF0000"/>
          <w:kern w:val="24"/>
          <w:sz w:val="24"/>
          <w:szCs w:val="24"/>
        </w:rPr>
        <w:t xml:space="preserve"> the lower bound of the second term.  </w:t>
      </w:r>
      <w:r w:rsidRPr="00515063">
        <w:rPr>
          <w:rFonts w:ascii="Calibri" w:eastAsia="Calibri" w:hAnsi="Calibri" w:cs="Calibri"/>
          <w:sz w:val="24"/>
          <w:szCs w:val="24"/>
        </w:rPr>
        <w:t>We find the following result, using ℓ = √(D</w:t>
      </w:r>
      <w:r w:rsidRPr="00515063">
        <w:rPr>
          <w:rFonts w:ascii="Calibri" w:eastAsia="Calibri" w:hAnsi="Calibri" w:cs="Calibri"/>
          <w:sz w:val="24"/>
          <w:szCs w:val="24"/>
          <w:lang w:val="el-GR"/>
        </w:rPr>
        <w:t>τ</w:t>
      </w:r>
      <w:r w:rsidRPr="00515063">
        <w:rPr>
          <w:rFonts w:ascii="Calibri" w:eastAsia="Calibri" w:hAnsi="Calibri" w:cs="Calibri"/>
          <w:sz w:val="24"/>
          <w:szCs w:val="24"/>
        </w:rPr>
        <w:t>), L = √(D</w:t>
      </w:r>
      <w:r w:rsidRPr="00515063">
        <w:rPr>
          <w:rFonts w:ascii="Calibri" w:eastAsia="Calibri" w:hAnsi="Calibri" w:cs="Calibri"/>
          <w:sz w:val="24"/>
          <w:szCs w:val="24"/>
          <w:lang w:val="el-GR"/>
        </w:rPr>
        <w:t>τ</w:t>
      </w:r>
      <w:r w:rsidRPr="00515063">
        <w:rPr>
          <w:rFonts w:ascii="Calibri" w:eastAsia="Calibri" w:hAnsi="Calibri" w:cs="Calibri"/>
          <w:sz w:val="24"/>
          <w:szCs w:val="24"/>
          <w:vertAlign w:val="subscript"/>
          <w:lang w:val="el-GR"/>
        </w:rPr>
        <w:t xml:space="preserve"> </w:t>
      </w:r>
      <w:r w:rsidRPr="00515063">
        <w:rPr>
          <w:rFonts w:ascii="Calibri" w:eastAsia="Calibri" w:hAnsi="Calibri" w:cs="Calibri"/>
          <w:sz w:val="24"/>
          <w:szCs w:val="24"/>
          <w:vertAlign w:val="subscript"/>
        </w:rPr>
        <w:t>L</w:t>
      </w:r>
      <w:r w:rsidRPr="00515063">
        <w:rPr>
          <w:rFonts w:ascii="Calibri" w:eastAsia="Calibri" w:hAnsi="Calibri" w:cs="Calibri"/>
          <w:sz w:val="24"/>
          <w:szCs w:val="24"/>
        </w:rPr>
        <w:t xml:space="preserve">).   </w:t>
      </w:r>
    </w:p>
    <w:p w14:paraId="4E829A9E" w14:textId="2AF753B0" w:rsidR="00515063" w:rsidRDefault="00515063" w:rsidP="006B6223">
      <w:pPr>
        <w:autoSpaceDE/>
        <w:autoSpaceDN/>
        <w:adjustRightInd/>
        <w:rPr>
          <w:rFonts w:ascii="Calibri" w:eastAsia="Calibri" w:hAnsi="Calibri" w:cs="Calibri"/>
          <w:sz w:val="24"/>
          <w:szCs w:val="24"/>
        </w:rPr>
      </w:pPr>
    </w:p>
    <w:p w14:paraId="6D525C94" w14:textId="18FBEF06" w:rsidR="00515063" w:rsidRPr="00515063" w:rsidRDefault="00515063" w:rsidP="006B6223">
      <w:pPr>
        <w:autoSpaceDE/>
        <w:autoSpaceDN/>
        <w:adjustRightInd/>
        <w:rPr>
          <w:rFonts w:asciiTheme="minorHAnsi" w:hAnsiTheme="minorHAnsi" w:cstheme="minorHAnsi"/>
          <w:sz w:val="24"/>
          <w:szCs w:val="24"/>
        </w:rPr>
      </w:pPr>
      <w:r w:rsidRPr="001822D7">
        <w:rPr>
          <w:position w:val="-106"/>
        </w:rPr>
        <w:object w:dxaOrig="3680" w:dyaOrig="2240" w14:anchorId="3BBCA64D">
          <v:shape id="_x0000_i1041" type="#_x0000_t75" style="width:186pt;height:114pt" o:ole="">
            <v:imagedata r:id="rId36" o:title=""/>
          </v:shape>
          <o:OLEObject Type="Embed" ProgID="Equation.DSMT4" ShapeID="_x0000_i1041" DrawAspect="Content" ObjectID="_1754673221" r:id="rId37"/>
        </w:object>
      </w:r>
    </w:p>
    <w:p w14:paraId="140D6B3C" w14:textId="0CDD85A7" w:rsidR="00515063" w:rsidRPr="00515063" w:rsidRDefault="00515063" w:rsidP="006B6223">
      <w:pPr>
        <w:autoSpaceDE/>
        <w:autoSpaceDN/>
        <w:adjustRightInd/>
        <w:rPr>
          <w:rFonts w:asciiTheme="minorHAnsi" w:hAnsiTheme="minorHAnsi" w:cstheme="minorHAnsi"/>
          <w:sz w:val="24"/>
          <w:szCs w:val="24"/>
        </w:rPr>
      </w:pPr>
    </w:p>
    <w:p w14:paraId="295D102A" w14:textId="2880B5CB" w:rsidR="00515063" w:rsidRPr="00515063" w:rsidRDefault="00515063" w:rsidP="006B6223">
      <w:pPr>
        <w:autoSpaceDE/>
        <w:autoSpaceDN/>
        <w:adjustRightInd/>
        <w:rPr>
          <w:rFonts w:asciiTheme="minorHAnsi" w:hAnsiTheme="minorHAnsi" w:cstheme="minorHAnsi"/>
          <w:sz w:val="24"/>
          <w:szCs w:val="24"/>
        </w:rPr>
      </w:pPr>
      <w:r>
        <w:rPr>
          <w:rFonts w:asciiTheme="minorHAnsi" w:hAnsiTheme="minorHAnsi" w:cstheme="minorHAnsi"/>
          <w:sz w:val="24"/>
          <w:szCs w:val="24"/>
        </w:rPr>
        <w:t>which tells us,</w:t>
      </w:r>
    </w:p>
    <w:p w14:paraId="67255499" w14:textId="77777777" w:rsidR="00515063" w:rsidRPr="00515063" w:rsidRDefault="00515063" w:rsidP="006B6223">
      <w:pPr>
        <w:autoSpaceDE/>
        <w:autoSpaceDN/>
        <w:adjustRightInd/>
        <w:rPr>
          <w:rFonts w:asciiTheme="minorHAnsi" w:hAnsiTheme="minorHAnsi" w:cstheme="minorHAnsi"/>
          <w:sz w:val="24"/>
          <w:szCs w:val="24"/>
        </w:rPr>
      </w:pPr>
    </w:p>
    <w:p w14:paraId="27B508DC" w14:textId="5BCAC467" w:rsidR="00515063" w:rsidRPr="00515063" w:rsidRDefault="00515063" w:rsidP="006B6223">
      <w:pPr>
        <w:autoSpaceDE/>
        <w:autoSpaceDN/>
        <w:adjustRightInd/>
        <w:rPr>
          <w:rFonts w:asciiTheme="minorHAnsi" w:eastAsia="Calibri" w:hAnsiTheme="minorHAnsi" w:cstheme="minorHAnsi"/>
          <w:sz w:val="32"/>
          <w:szCs w:val="32"/>
        </w:rPr>
      </w:pPr>
      <w:r w:rsidRPr="00515063">
        <w:rPr>
          <w:rFonts w:asciiTheme="minorHAnsi" w:hAnsiTheme="minorHAnsi" w:cstheme="minorHAnsi"/>
          <w:position w:val="-94"/>
          <w:sz w:val="24"/>
          <w:szCs w:val="24"/>
        </w:rPr>
        <w:object w:dxaOrig="2500" w:dyaOrig="2000" w14:anchorId="79DAD92E">
          <v:shape id="_x0000_i1042" type="#_x0000_t75" style="width:126pt;height:102pt" o:ole="">
            <v:imagedata r:id="rId38" o:title=""/>
          </v:shape>
          <o:OLEObject Type="Embed" ProgID="Equation.DSMT4" ShapeID="_x0000_i1042" DrawAspect="Content" ObjectID="_1754673222" r:id="rId39"/>
        </w:object>
      </w:r>
    </w:p>
    <w:p w14:paraId="588B22D7" w14:textId="77777777" w:rsidR="00515063" w:rsidRDefault="00515063" w:rsidP="006B6223">
      <w:pPr>
        <w:autoSpaceDE/>
        <w:autoSpaceDN/>
        <w:adjustRightInd/>
        <w:rPr>
          <w:rFonts w:ascii="Calibri" w:eastAsia="Calibri" w:hAnsi="Calibri" w:cs="Calibri"/>
          <w:sz w:val="24"/>
          <w:szCs w:val="24"/>
        </w:rPr>
      </w:pPr>
    </w:p>
    <w:p w14:paraId="2E8E17BF" w14:textId="57A42668" w:rsidR="006B6223" w:rsidRPr="006B6223" w:rsidRDefault="00515063" w:rsidP="006B6223">
      <w:pPr>
        <w:autoSpaceDE/>
        <w:autoSpaceDN/>
        <w:adjustRightInd/>
        <w:rPr>
          <w:rFonts w:ascii="Calibri" w:eastAsia="Calibri" w:hAnsi="Calibri" w:cs="Calibri"/>
          <w:sz w:val="24"/>
          <w:szCs w:val="24"/>
        </w:rPr>
      </w:pPr>
      <w:r>
        <w:rPr>
          <w:rFonts w:ascii="Calibri" w:eastAsia="Calibri" w:hAnsi="Calibri" w:cs="Calibri"/>
          <w:sz w:val="24"/>
          <w:szCs w:val="24"/>
        </w:rPr>
        <w:t>So we</w:t>
      </w:r>
      <w:r w:rsidR="006B6223" w:rsidRPr="006B6223">
        <w:rPr>
          <w:rFonts w:ascii="Calibri" w:eastAsia="Calibri" w:hAnsi="Calibri" w:cs="Calibri"/>
          <w:sz w:val="24"/>
          <w:szCs w:val="24"/>
        </w:rPr>
        <w:t xml:space="preserve"> find that it is inevitable for the electron to return to itself in Q1D, Q2D.  I guess this is because the rate at which it’s sampling positions (linear roughly?), is greater than the rate at which its exploring </w:t>
      </w:r>
      <w:r w:rsidR="006B6223" w:rsidRPr="006B6223">
        <w:rPr>
          <w:rFonts w:ascii="Calibri" w:eastAsia="Calibri" w:hAnsi="Calibri" w:cs="Calibri"/>
          <w:i/>
          <w:iCs/>
          <w:sz w:val="24"/>
          <w:szCs w:val="24"/>
        </w:rPr>
        <w:t>new</w:t>
      </w:r>
      <w:r w:rsidR="006B6223" w:rsidRPr="006B6223">
        <w:rPr>
          <w:rFonts w:ascii="Calibri" w:eastAsia="Calibri" w:hAnsi="Calibri" w:cs="Calibri"/>
          <w:sz w:val="24"/>
          <w:szCs w:val="24"/>
        </w:rPr>
        <w:t xml:space="preserve"> positions.</w:t>
      </w:r>
      <w:r>
        <w:rPr>
          <w:rFonts w:ascii="Calibri" w:eastAsia="Calibri" w:hAnsi="Calibri" w:cs="Calibri"/>
          <w:sz w:val="24"/>
          <w:szCs w:val="24"/>
        </w:rPr>
        <w:t xml:space="preserve">  </w:t>
      </w:r>
      <w:r w:rsidRPr="007C1AE3">
        <w:rPr>
          <w:rFonts w:asciiTheme="minorHAnsi" w:hAnsiTheme="minorHAnsi" w:cstheme="minorHAnsi"/>
          <w:sz w:val="24"/>
          <w:szCs w:val="24"/>
        </w:rPr>
        <w:t>The finite b extends our previous results to the quasi 1D, 2D dimensions.  If we make the width</w:t>
      </w:r>
      <w:r>
        <w:rPr>
          <w:rFonts w:asciiTheme="minorHAnsi" w:hAnsiTheme="minorHAnsi" w:cstheme="minorHAnsi"/>
          <w:sz w:val="24"/>
          <w:szCs w:val="24"/>
        </w:rPr>
        <w:t xml:space="preserve"> b ~ k</w:t>
      </w:r>
      <w:r>
        <w:rPr>
          <w:rFonts w:asciiTheme="minorHAnsi" w:hAnsiTheme="minorHAnsi" w:cstheme="minorHAnsi"/>
          <w:sz w:val="24"/>
          <w:szCs w:val="24"/>
          <w:vertAlign w:val="subscript"/>
        </w:rPr>
        <w:t>F</w:t>
      </w:r>
      <w:r>
        <w:rPr>
          <w:rFonts w:asciiTheme="minorHAnsi" w:hAnsiTheme="minorHAnsi" w:cstheme="minorHAnsi"/>
          <w:sz w:val="24"/>
          <w:szCs w:val="24"/>
          <w:vertAlign w:val="superscript"/>
        </w:rPr>
        <w:t>-1</w:t>
      </w:r>
      <w:r w:rsidRPr="007C1AE3">
        <w:rPr>
          <w:rFonts w:asciiTheme="minorHAnsi" w:hAnsiTheme="minorHAnsi" w:cstheme="minorHAnsi"/>
          <w:sz w:val="24"/>
          <w:szCs w:val="24"/>
        </w:rPr>
        <w:t xml:space="preserve"> (meaning the width is a lattice spacing), and make the wavelength</w:t>
      </w:r>
      <w:r>
        <w:rPr>
          <w:rFonts w:ascii="Calibri" w:hAnsi="Calibri" w:cs="Calibri"/>
          <w:sz w:val="24"/>
          <w:szCs w:val="24"/>
        </w:rPr>
        <w:t xml:space="preserve"> λ ~ λ</w:t>
      </w:r>
      <w:r>
        <w:rPr>
          <w:rFonts w:ascii="Calibri" w:hAnsi="Calibri" w:cs="Calibri"/>
          <w:sz w:val="24"/>
          <w:szCs w:val="24"/>
          <w:vertAlign w:val="subscript"/>
        </w:rPr>
        <w:t>F</w:t>
      </w:r>
      <w:r w:rsidRPr="007C1AE3">
        <w:rPr>
          <w:rFonts w:asciiTheme="minorHAnsi" w:hAnsiTheme="minorHAnsi" w:cstheme="minorHAnsi"/>
          <w:sz w:val="24"/>
          <w:szCs w:val="24"/>
        </w:rPr>
        <w:t xml:space="preserve">, then asymptotic expression calculated earlier match these.  </w:t>
      </w:r>
    </w:p>
    <w:p w14:paraId="69564B27" w14:textId="745E37B5" w:rsidR="006B6223" w:rsidRDefault="006B6223" w:rsidP="00563EEE">
      <w:pPr>
        <w:autoSpaceDE/>
        <w:autoSpaceDN/>
        <w:adjustRightInd/>
        <w:rPr>
          <w:rFonts w:ascii="Calibri" w:eastAsia="Calibri" w:hAnsi="Calibri" w:cs="Calibri"/>
          <w:sz w:val="24"/>
          <w:szCs w:val="24"/>
        </w:rPr>
      </w:pPr>
    </w:p>
    <w:p w14:paraId="61D0A7E3" w14:textId="180BB3C9" w:rsidR="000717C3" w:rsidRDefault="000717C3" w:rsidP="000717C3">
      <w:pPr>
        <w:autoSpaceDE/>
        <w:autoSpaceDN/>
        <w:adjustRightInd/>
        <w:rPr>
          <w:rFonts w:ascii="Calibri" w:eastAsia="Calibri" w:hAnsi="Calibri" w:cs="Calibri"/>
          <w:b/>
          <w:sz w:val="28"/>
          <w:szCs w:val="28"/>
        </w:rPr>
      </w:pPr>
      <w:r w:rsidRPr="006B6223">
        <w:rPr>
          <w:rFonts w:ascii="Calibri" w:eastAsia="Calibri" w:hAnsi="Calibri" w:cs="Calibri"/>
          <w:b/>
          <w:sz w:val="28"/>
          <w:szCs w:val="28"/>
        </w:rPr>
        <w:t>Rough Calculation of P(r,r,|t)</w:t>
      </w:r>
      <w:r>
        <w:rPr>
          <w:rFonts w:ascii="Calibri" w:eastAsia="Calibri" w:hAnsi="Calibri" w:cs="Calibri"/>
          <w:b/>
          <w:sz w:val="28"/>
          <w:szCs w:val="28"/>
        </w:rPr>
        <w:t xml:space="preserve"> in B case</w:t>
      </w:r>
    </w:p>
    <w:p w14:paraId="3D2AD576" w14:textId="407D8FFA" w:rsidR="008B0DA2" w:rsidRDefault="00A311A5" w:rsidP="00563EEE">
      <w:pPr>
        <w:autoSpaceDE/>
        <w:autoSpaceDN/>
        <w:adjustRightInd/>
        <w:rPr>
          <w:rFonts w:ascii="Calibri" w:eastAsia="Calibri" w:hAnsi="Calibri" w:cs="Calibri"/>
          <w:sz w:val="24"/>
          <w:szCs w:val="24"/>
        </w:rPr>
      </w:pPr>
      <w:r>
        <w:rPr>
          <w:rFonts w:ascii="Calibri" w:eastAsia="Calibri" w:hAnsi="Calibri" w:cs="Calibri"/>
          <w:sz w:val="24"/>
          <w:szCs w:val="24"/>
        </w:rPr>
        <w:t>Not sure how to modify the calculation to work out ξ in a B field.  Problem is working out how to put that 1 + cos(2eΦ</w:t>
      </w:r>
      <w:r>
        <w:rPr>
          <w:rFonts w:ascii="Calibri" w:eastAsia="Calibri" w:hAnsi="Calibri" w:cs="Calibri"/>
          <w:sz w:val="24"/>
          <w:szCs w:val="24"/>
          <w:vertAlign w:val="subscript"/>
        </w:rPr>
        <w:t>B</w:t>
      </w:r>
      <w:r>
        <w:rPr>
          <w:rFonts w:ascii="Calibri" w:eastAsia="Calibri" w:hAnsi="Calibri" w:cs="Calibri"/>
          <w:sz w:val="24"/>
          <w:szCs w:val="24"/>
        </w:rPr>
        <w:t>) into the integrand.  Perhaps we could do something like,</w:t>
      </w:r>
    </w:p>
    <w:p w14:paraId="2C094E9A" w14:textId="7C19292E" w:rsidR="00A311A5" w:rsidRDefault="00A311A5" w:rsidP="00563EEE">
      <w:pPr>
        <w:autoSpaceDE/>
        <w:autoSpaceDN/>
        <w:adjustRightInd/>
        <w:rPr>
          <w:rFonts w:ascii="Calibri" w:eastAsia="Calibri" w:hAnsi="Calibri" w:cs="Calibri"/>
          <w:sz w:val="24"/>
          <w:szCs w:val="24"/>
        </w:rPr>
      </w:pPr>
    </w:p>
    <w:p w14:paraId="6C4DD59A" w14:textId="053E0C58" w:rsidR="00A311A5" w:rsidRDefault="00A311A5" w:rsidP="00563EEE">
      <w:pPr>
        <w:autoSpaceDE/>
        <w:autoSpaceDN/>
        <w:adjustRightInd/>
      </w:pPr>
      <w:r w:rsidRPr="00515063">
        <w:rPr>
          <w:position w:val="-68"/>
        </w:rPr>
        <w:object w:dxaOrig="5660" w:dyaOrig="1480" w14:anchorId="12A973D5">
          <v:shape id="_x0000_i1043" type="#_x0000_t75" style="width:282pt;height:1in" o:ole="">
            <v:imagedata r:id="rId40" o:title=""/>
          </v:shape>
          <o:OLEObject Type="Embed" ProgID="Equation.DSMT4" ShapeID="_x0000_i1043" DrawAspect="Content" ObjectID="_1754673223" r:id="rId41"/>
        </w:object>
      </w:r>
    </w:p>
    <w:p w14:paraId="386C387A" w14:textId="2ABF761D" w:rsidR="00A311A5" w:rsidRPr="006D3275" w:rsidRDefault="00A311A5" w:rsidP="00563EEE">
      <w:pPr>
        <w:autoSpaceDE/>
        <w:autoSpaceDN/>
        <w:adjustRightInd/>
        <w:rPr>
          <w:rFonts w:asciiTheme="minorHAnsi" w:hAnsiTheme="minorHAnsi" w:cstheme="minorHAnsi"/>
          <w:sz w:val="24"/>
          <w:szCs w:val="24"/>
        </w:rPr>
      </w:pPr>
    </w:p>
    <w:p w14:paraId="0E230F8E" w14:textId="180E2EB3" w:rsidR="00A311A5" w:rsidRPr="006D3275" w:rsidRDefault="00A311A5" w:rsidP="00563EEE">
      <w:pPr>
        <w:autoSpaceDE/>
        <w:autoSpaceDN/>
        <w:adjustRightInd/>
        <w:rPr>
          <w:rFonts w:asciiTheme="minorHAnsi" w:eastAsia="Calibri" w:hAnsiTheme="minorHAnsi" w:cstheme="minorHAnsi"/>
          <w:sz w:val="32"/>
          <w:szCs w:val="32"/>
        </w:rPr>
      </w:pPr>
      <w:r w:rsidRPr="006D3275">
        <w:rPr>
          <w:rFonts w:asciiTheme="minorHAnsi" w:hAnsiTheme="minorHAnsi" w:cstheme="minorHAnsi"/>
          <w:sz w:val="24"/>
          <w:szCs w:val="24"/>
        </w:rPr>
        <w:t>Dunno.</w:t>
      </w:r>
      <w:r w:rsidR="00CD317A" w:rsidRPr="006D3275">
        <w:rPr>
          <w:rFonts w:asciiTheme="minorHAnsi" w:hAnsiTheme="minorHAnsi" w:cstheme="minorHAnsi"/>
          <w:sz w:val="24"/>
          <w:szCs w:val="24"/>
        </w:rPr>
        <w:t xml:space="preserve">  Plus the integral would suck.</w:t>
      </w:r>
      <w:r w:rsidR="006D3275" w:rsidRPr="006D3275">
        <w:rPr>
          <w:rFonts w:asciiTheme="minorHAnsi" w:hAnsiTheme="minorHAnsi" w:cstheme="minorHAnsi"/>
          <w:sz w:val="24"/>
          <w:szCs w:val="24"/>
        </w:rPr>
        <w:t xml:space="preserve">  At least it should diminish with B</w:t>
      </w:r>
      <w:r w:rsidR="00FC38B0">
        <w:rPr>
          <w:rFonts w:asciiTheme="minorHAnsi" w:hAnsiTheme="minorHAnsi" w:cstheme="minorHAnsi"/>
          <w:sz w:val="24"/>
          <w:szCs w:val="24"/>
        </w:rPr>
        <w:t>, and eventually go to zero.  We can imagine so because for large B there would be tons of paths that are large enough to encompass enough phase difference to kill the return enhancement.  And so everything would average out again basically.</w:t>
      </w:r>
    </w:p>
    <w:p w14:paraId="7B64C0B2" w14:textId="77777777" w:rsidR="00A311A5" w:rsidRPr="0043274A" w:rsidRDefault="00A311A5" w:rsidP="00563EEE">
      <w:pPr>
        <w:autoSpaceDE/>
        <w:autoSpaceDN/>
        <w:adjustRightInd/>
        <w:rPr>
          <w:rFonts w:asciiTheme="minorHAnsi" w:eastAsia="Calibri" w:hAnsiTheme="minorHAnsi" w:cstheme="minorHAnsi"/>
          <w:sz w:val="24"/>
          <w:szCs w:val="24"/>
        </w:rPr>
      </w:pPr>
    </w:p>
    <w:p w14:paraId="0B0A3C31" w14:textId="13FCE018" w:rsidR="008B0DA2" w:rsidRPr="008B0DA2" w:rsidRDefault="008B0DA2" w:rsidP="00563EEE">
      <w:pPr>
        <w:autoSpaceDE/>
        <w:autoSpaceDN/>
        <w:adjustRightInd/>
        <w:rPr>
          <w:rFonts w:ascii="Calibri" w:eastAsia="Calibri" w:hAnsi="Calibri" w:cs="Calibri"/>
          <w:b/>
          <w:sz w:val="28"/>
          <w:szCs w:val="28"/>
        </w:rPr>
      </w:pPr>
      <w:r w:rsidRPr="008B0DA2">
        <w:rPr>
          <w:rFonts w:ascii="Calibri" w:eastAsia="Calibri" w:hAnsi="Calibri" w:cs="Calibri"/>
          <w:b/>
          <w:sz w:val="28"/>
          <w:szCs w:val="28"/>
        </w:rPr>
        <w:t>Rough Calculation of P(r,r,|t) in BS case</w:t>
      </w:r>
    </w:p>
    <w:p w14:paraId="672DA36D" w14:textId="0B6F253D" w:rsidR="008B0DA2" w:rsidRDefault="008B0DA2" w:rsidP="00563EEE">
      <w:pPr>
        <w:autoSpaceDE/>
        <w:autoSpaceDN/>
        <w:adjustRightInd/>
        <w:rPr>
          <w:rFonts w:ascii="Calibri" w:eastAsia="Calibri" w:hAnsi="Calibri" w:cs="Calibri"/>
          <w:sz w:val="24"/>
          <w:szCs w:val="24"/>
        </w:rPr>
      </w:pPr>
      <w:r>
        <w:rPr>
          <w:rFonts w:ascii="Calibri" w:eastAsia="Calibri" w:hAnsi="Calibri" w:cs="Calibri"/>
          <w:sz w:val="24"/>
          <w:szCs w:val="24"/>
        </w:rPr>
        <w:t xml:space="preserve">Not sure what we’d do here.  </w:t>
      </w:r>
    </w:p>
    <w:p w14:paraId="41F443FE" w14:textId="52E12EE7" w:rsidR="00A427CD" w:rsidRDefault="00A427CD" w:rsidP="00563EEE">
      <w:pPr>
        <w:autoSpaceDE/>
        <w:autoSpaceDN/>
        <w:adjustRightInd/>
        <w:rPr>
          <w:rFonts w:ascii="Calibri" w:eastAsia="Calibri" w:hAnsi="Calibri" w:cs="Calibri"/>
          <w:sz w:val="24"/>
          <w:szCs w:val="24"/>
        </w:rPr>
      </w:pPr>
    </w:p>
    <w:p w14:paraId="23D146A3" w14:textId="3FC2E84C" w:rsidR="00A427CD" w:rsidRPr="00A427CD" w:rsidRDefault="00A427CD" w:rsidP="00563EEE">
      <w:pPr>
        <w:autoSpaceDE/>
        <w:autoSpaceDN/>
        <w:adjustRightInd/>
        <w:rPr>
          <w:rFonts w:ascii="Calibri" w:eastAsia="Calibri" w:hAnsi="Calibri" w:cs="Calibri"/>
          <w:b/>
          <w:sz w:val="28"/>
          <w:szCs w:val="28"/>
        </w:rPr>
      </w:pPr>
      <w:r w:rsidRPr="00A427CD">
        <w:rPr>
          <w:rFonts w:ascii="Calibri" w:eastAsia="Calibri" w:hAnsi="Calibri" w:cs="Calibri"/>
          <w:b/>
          <w:sz w:val="28"/>
          <w:szCs w:val="28"/>
        </w:rPr>
        <w:t>Gene</w:t>
      </w:r>
      <w:r w:rsidR="005145E4">
        <w:rPr>
          <w:rFonts w:ascii="Calibri" w:eastAsia="Calibri" w:hAnsi="Calibri" w:cs="Calibri"/>
          <w:b/>
          <w:sz w:val="28"/>
          <w:szCs w:val="28"/>
        </w:rPr>
        <w:t>r</w:t>
      </w:r>
      <w:r w:rsidRPr="00A427CD">
        <w:rPr>
          <w:rFonts w:ascii="Calibri" w:eastAsia="Calibri" w:hAnsi="Calibri" w:cs="Calibri"/>
          <w:b/>
          <w:sz w:val="28"/>
          <w:szCs w:val="28"/>
        </w:rPr>
        <w:t>al Comment</w:t>
      </w:r>
    </w:p>
    <w:p w14:paraId="54E3AFA9" w14:textId="085A5088" w:rsidR="00A427CD" w:rsidRPr="00A427CD" w:rsidRDefault="00A427CD" w:rsidP="00563EEE">
      <w:pPr>
        <w:autoSpaceDE/>
        <w:autoSpaceDN/>
        <w:adjustRightInd/>
        <w:rPr>
          <w:rFonts w:ascii="Calibri" w:eastAsia="Calibri" w:hAnsi="Calibri" w:cs="Calibri"/>
          <w:color w:val="FF0000"/>
          <w:sz w:val="24"/>
          <w:szCs w:val="24"/>
        </w:rPr>
      </w:pPr>
      <w:r w:rsidRPr="00A427CD">
        <w:rPr>
          <w:rFonts w:ascii="Calibri" w:eastAsia="Calibri" w:hAnsi="Calibri" w:cs="Calibri"/>
          <w:color w:val="FF0000"/>
          <w:sz w:val="24"/>
          <w:szCs w:val="24"/>
        </w:rPr>
        <w:t>So it is apparent that phase coherence is crucial to this phenomenon.  And so it will be observed only when phase breaking mechanisms are suppressed so that their influence is much smaller than the sample.  If we let τ</w:t>
      </w:r>
      <w:r w:rsidRPr="00A427CD">
        <w:rPr>
          <w:rFonts w:ascii="Calibri" w:eastAsia="Calibri" w:hAnsi="Calibri" w:cs="Calibri"/>
          <w:color w:val="FF0000"/>
          <w:sz w:val="24"/>
          <w:szCs w:val="24"/>
          <w:vertAlign w:val="subscript"/>
        </w:rPr>
        <w:t>φ</w:t>
      </w:r>
      <w:r w:rsidRPr="00A427CD">
        <w:rPr>
          <w:rFonts w:ascii="Calibri" w:eastAsia="Calibri" w:hAnsi="Calibri" w:cs="Calibri"/>
          <w:color w:val="FF0000"/>
          <w:sz w:val="24"/>
          <w:szCs w:val="24"/>
        </w:rPr>
        <w:t xml:space="preserve"> be the time for the electron’s phase coherence to be murdered – by phonons, electron-electron collisions, etc., then the sample length must be smaller than L</w:t>
      </w:r>
      <w:r w:rsidRPr="00A427CD">
        <w:rPr>
          <w:rFonts w:ascii="Calibri" w:eastAsia="Calibri" w:hAnsi="Calibri" w:cs="Calibri"/>
          <w:color w:val="FF0000"/>
          <w:sz w:val="24"/>
          <w:szCs w:val="24"/>
          <w:vertAlign w:val="subscript"/>
        </w:rPr>
        <w:t>φ</w:t>
      </w:r>
      <w:r w:rsidRPr="00A427CD">
        <w:rPr>
          <w:rFonts w:ascii="Calibri" w:eastAsia="Calibri" w:hAnsi="Calibri" w:cs="Calibri"/>
          <w:color w:val="FF0000"/>
          <w:sz w:val="24"/>
          <w:szCs w:val="24"/>
        </w:rPr>
        <w:t xml:space="preserve"> = √Dτ</w:t>
      </w:r>
      <w:r w:rsidRPr="00A427CD">
        <w:rPr>
          <w:rFonts w:ascii="Calibri" w:eastAsia="Calibri" w:hAnsi="Calibri" w:cs="Calibri"/>
          <w:color w:val="FF0000"/>
          <w:sz w:val="24"/>
          <w:szCs w:val="24"/>
          <w:vertAlign w:val="subscript"/>
        </w:rPr>
        <w:t>φ</w:t>
      </w:r>
      <w:r w:rsidRPr="00A427CD">
        <w:rPr>
          <w:rFonts w:ascii="Calibri" w:eastAsia="Calibri" w:hAnsi="Calibri" w:cs="Calibri"/>
          <w:color w:val="FF0000"/>
          <w:sz w:val="24"/>
          <w:szCs w:val="24"/>
        </w:rPr>
        <w:t xml:space="preserve">.  </w:t>
      </w:r>
    </w:p>
    <w:p w14:paraId="719F7AB8" w14:textId="77777777" w:rsidR="00A427CD" w:rsidRPr="00563EEE" w:rsidRDefault="00A427CD" w:rsidP="00563EEE">
      <w:pPr>
        <w:autoSpaceDE/>
        <w:autoSpaceDN/>
        <w:adjustRightInd/>
        <w:rPr>
          <w:rFonts w:ascii="Calibri" w:eastAsia="Calibri" w:hAnsi="Calibri" w:cs="Calibri"/>
          <w:sz w:val="24"/>
          <w:szCs w:val="24"/>
        </w:rPr>
      </w:pPr>
    </w:p>
    <w:sectPr w:rsidR="00A427CD" w:rsidRPr="00563E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CD7"/>
    <w:rsid w:val="00056277"/>
    <w:rsid w:val="000717C3"/>
    <w:rsid w:val="0008610D"/>
    <w:rsid w:val="00087059"/>
    <w:rsid w:val="00101CD7"/>
    <w:rsid w:val="00133166"/>
    <w:rsid w:val="001855AB"/>
    <w:rsid w:val="00255BF4"/>
    <w:rsid w:val="003B2AF0"/>
    <w:rsid w:val="0043274A"/>
    <w:rsid w:val="004349E5"/>
    <w:rsid w:val="00434A71"/>
    <w:rsid w:val="004A1EDA"/>
    <w:rsid w:val="004B39D7"/>
    <w:rsid w:val="005145E4"/>
    <w:rsid w:val="00515063"/>
    <w:rsid w:val="00563EEE"/>
    <w:rsid w:val="00581959"/>
    <w:rsid w:val="006B6223"/>
    <w:rsid w:val="006D3275"/>
    <w:rsid w:val="007452CC"/>
    <w:rsid w:val="007B2FFE"/>
    <w:rsid w:val="00874286"/>
    <w:rsid w:val="008B0DA2"/>
    <w:rsid w:val="008F4027"/>
    <w:rsid w:val="00945B2E"/>
    <w:rsid w:val="009644BE"/>
    <w:rsid w:val="009D5095"/>
    <w:rsid w:val="00A311A5"/>
    <w:rsid w:val="00A427CD"/>
    <w:rsid w:val="00A7523B"/>
    <w:rsid w:val="00AE4212"/>
    <w:rsid w:val="00CD317A"/>
    <w:rsid w:val="00CF2901"/>
    <w:rsid w:val="00ED43EA"/>
    <w:rsid w:val="00F70ED3"/>
    <w:rsid w:val="00F81BCB"/>
    <w:rsid w:val="00FA77CE"/>
    <w:rsid w:val="00FC3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4D0A2"/>
  <w15:chartTrackingRefBased/>
  <w15:docId w15:val="{01CDFAF0-BC3E-42E8-B539-359E66FF0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23B"/>
    <w:pPr>
      <w:autoSpaceDE w:val="0"/>
      <w:autoSpaceDN w:val="0"/>
      <w:adjustRightInd w:val="0"/>
      <w:spacing w:after="0" w:line="240" w:lineRule="auto"/>
    </w:pPr>
    <w:rPr>
      <w:rFonts w:ascii="MS Sans Serif" w:eastAsia="Times New Roman" w:hAnsi="MS Sans Serif" w:cs="MS Sans Seri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7523B"/>
    <w:pPr>
      <w:spacing w:after="0" w:line="240" w:lineRule="auto"/>
    </w:pPr>
  </w:style>
  <w:style w:type="paragraph" w:styleId="NormalWeb">
    <w:name w:val="Normal (Web)"/>
    <w:basedOn w:val="Normal"/>
    <w:uiPriority w:val="99"/>
    <w:unhideWhenUsed/>
    <w:rsid w:val="00056277"/>
    <w:pPr>
      <w:autoSpaceDE/>
      <w:autoSpaceDN/>
      <w:adjustRightInd/>
      <w:spacing w:before="100" w:beforeAutospacing="1" w:after="100" w:afterAutospacing="1"/>
    </w:pPr>
    <w:rPr>
      <w:rFonts w:ascii="Times New Roman" w:hAnsi="Times New Roman" w:cs="Times New Roman"/>
      <w:sz w:val="24"/>
      <w:szCs w:val="24"/>
    </w:rPr>
  </w:style>
  <w:style w:type="character" w:styleId="Hyperlink">
    <w:name w:val="Hyperlink"/>
    <w:basedOn w:val="DefaultParagraphFont"/>
    <w:uiPriority w:val="99"/>
    <w:semiHidden/>
    <w:unhideWhenUsed/>
    <w:rsid w:val="007B2F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89312">
      <w:bodyDiv w:val="1"/>
      <w:marLeft w:val="0"/>
      <w:marRight w:val="0"/>
      <w:marTop w:val="0"/>
      <w:marBottom w:val="0"/>
      <w:divBdr>
        <w:top w:val="none" w:sz="0" w:space="0" w:color="auto"/>
        <w:left w:val="none" w:sz="0" w:space="0" w:color="auto"/>
        <w:bottom w:val="none" w:sz="0" w:space="0" w:color="auto"/>
        <w:right w:val="none" w:sz="0" w:space="0" w:color="auto"/>
      </w:divBdr>
    </w:div>
    <w:div w:id="261694295">
      <w:bodyDiv w:val="1"/>
      <w:marLeft w:val="0"/>
      <w:marRight w:val="0"/>
      <w:marTop w:val="0"/>
      <w:marBottom w:val="0"/>
      <w:divBdr>
        <w:top w:val="none" w:sz="0" w:space="0" w:color="auto"/>
        <w:left w:val="none" w:sz="0" w:space="0" w:color="auto"/>
        <w:bottom w:val="none" w:sz="0" w:space="0" w:color="auto"/>
        <w:right w:val="none" w:sz="0" w:space="0" w:color="auto"/>
      </w:divBdr>
    </w:div>
    <w:div w:id="358705389">
      <w:bodyDiv w:val="1"/>
      <w:marLeft w:val="0"/>
      <w:marRight w:val="0"/>
      <w:marTop w:val="0"/>
      <w:marBottom w:val="0"/>
      <w:divBdr>
        <w:top w:val="none" w:sz="0" w:space="0" w:color="auto"/>
        <w:left w:val="none" w:sz="0" w:space="0" w:color="auto"/>
        <w:bottom w:val="none" w:sz="0" w:space="0" w:color="auto"/>
        <w:right w:val="none" w:sz="0" w:space="0" w:color="auto"/>
      </w:divBdr>
    </w:div>
    <w:div w:id="654839368">
      <w:bodyDiv w:val="1"/>
      <w:marLeft w:val="0"/>
      <w:marRight w:val="0"/>
      <w:marTop w:val="0"/>
      <w:marBottom w:val="0"/>
      <w:divBdr>
        <w:top w:val="none" w:sz="0" w:space="0" w:color="auto"/>
        <w:left w:val="none" w:sz="0" w:space="0" w:color="auto"/>
        <w:bottom w:val="none" w:sz="0" w:space="0" w:color="auto"/>
        <w:right w:val="none" w:sz="0" w:space="0" w:color="auto"/>
      </w:divBdr>
    </w:div>
    <w:div w:id="670526059">
      <w:bodyDiv w:val="1"/>
      <w:marLeft w:val="0"/>
      <w:marRight w:val="0"/>
      <w:marTop w:val="0"/>
      <w:marBottom w:val="0"/>
      <w:divBdr>
        <w:top w:val="none" w:sz="0" w:space="0" w:color="auto"/>
        <w:left w:val="none" w:sz="0" w:space="0" w:color="auto"/>
        <w:bottom w:val="none" w:sz="0" w:space="0" w:color="auto"/>
        <w:right w:val="none" w:sz="0" w:space="0" w:color="auto"/>
      </w:divBdr>
    </w:div>
    <w:div w:id="727728311">
      <w:bodyDiv w:val="1"/>
      <w:marLeft w:val="0"/>
      <w:marRight w:val="0"/>
      <w:marTop w:val="0"/>
      <w:marBottom w:val="0"/>
      <w:divBdr>
        <w:top w:val="none" w:sz="0" w:space="0" w:color="auto"/>
        <w:left w:val="none" w:sz="0" w:space="0" w:color="auto"/>
        <w:bottom w:val="none" w:sz="0" w:space="0" w:color="auto"/>
        <w:right w:val="none" w:sz="0" w:space="0" w:color="auto"/>
      </w:divBdr>
    </w:div>
    <w:div w:id="813134125">
      <w:bodyDiv w:val="1"/>
      <w:marLeft w:val="0"/>
      <w:marRight w:val="0"/>
      <w:marTop w:val="0"/>
      <w:marBottom w:val="0"/>
      <w:divBdr>
        <w:top w:val="none" w:sz="0" w:space="0" w:color="auto"/>
        <w:left w:val="none" w:sz="0" w:space="0" w:color="auto"/>
        <w:bottom w:val="none" w:sz="0" w:space="0" w:color="auto"/>
        <w:right w:val="none" w:sz="0" w:space="0" w:color="auto"/>
      </w:divBdr>
    </w:div>
    <w:div w:id="968633354">
      <w:bodyDiv w:val="1"/>
      <w:marLeft w:val="0"/>
      <w:marRight w:val="0"/>
      <w:marTop w:val="0"/>
      <w:marBottom w:val="0"/>
      <w:divBdr>
        <w:top w:val="none" w:sz="0" w:space="0" w:color="auto"/>
        <w:left w:val="none" w:sz="0" w:space="0" w:color="auto"/>
        <w:bottom w:val="none" w:sz="0" w:space="0" w:color="auto"/>
        <w:right w:val="none" w:sz="0" w:space="0" w:color="auto"/>
      </w:divBdr>
    </w:div>
    <w:div w:id="1141121059">
      <w:bodyDiv w:val="1"/>
      <w:marLeft w:val="0"/>
      <w:marRight w:val="0"/>
      <w:marTop w:val="0"/>
      <w:marBottom w:val="0"/>
      <w:divBdr>
        <w:top w:val="none" w:sz="0" w:space="0" w:color="auto"/>
        <w:left w:val="none" w:sz="0" w:space="0" w:color="auto"/>
        <w:bottom w:val="none" w:sz="0" w:space="0" w:color="auto"/>
        <w:right w:val="none" w:sz="0" w:space="0" w:color="auto"/>
      </w:divBdr>
    </w:div>
    <w:div w:id="1269193768">
      <w:bodyDiv w:val="1"/>
      <w:marLeft w:val="0"/>
      <w:marRight w:val="0"/>
      <w:marTop w:val="0"/>
      <w:marBottom w:val="0"/>
      <w:divBdr>
        <w:top w:val="none" w:sz="0" w:space="0" w:color="auto"/>
        <w:left w:val="none" w:sz="0" w:space="0" w:color="auto"/>
        <w:bottom w:val="none" w:sz="0" w:space="0" w:color="auto"/>
        <w:right w:val="none" w:sz="0" w:space="0" w:color="auto"/>
      </w:divBdr>
    </w:div>
    <w:div w:id="1388528718">
      <w:bodyDiv w:val="1"/>
      <w:marLeft w:val="0"/>
      <w:marRight w:val="0"/>
      <w:marTop w:val="0"/>
      <w:marBottom w:val="0"/>
      <w:divBdr>
        <w:top w:val="none" w:sz="0" w:space="0" w:color="auto"/>
        <w:left w:val="none" w:sz="0" w:space="0" w:color="auto"/>
        <w:bottom w:val="none" w:sz="0" w:space="0" w:color="auto"/>
        <w:right w:val="none" w:sz="0" w:space="0" w:color="auto"/>
      </w:divBdr>
    </w:div>
    <w:div w:id="1946036909">
      <w:bodyDiv w:val="1"/>
      <w:marLeft w:val="0"/>
      <w:marRight w:val="0"/>
      <w:marTop w:val="0"/>
      <w:marBottom w:val="0"/>
      <w:divBdr>
        <w:top w:val="none" w:sz="0" w:space="0" w:color="auto"/>
        <w:left w:val="none" w:sz="0" w:space="0" w:color="auto"/>
        <w:bottom w:val="none" w:sz="0" w:space="0" w:color="auto"/>
        <w:right w:val="none" w:sz="0" w:space="0" w:color="auto"/>
      </w:divBdr>
    </w:div>
    <w:div w:id="200357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fontTable" Target="fontTable.xml"/><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41" Type="http://schemas.openxmlformats.org/officeDocument/2006/relationships/oleObject" Target="embeddings/oleObject19.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theme" Target="theme/theme1.xml"/><Relationship Id="rId8" Type="http://schemas.openxmlformats.org/officeDocument/2006/relationships/image" Target="media/image3.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6</Pages>
  <Words>1127</Words>
  <Characters>6424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25</cp:revision>
  <dcterms:created xsi:type="dcterms:W3CDTF">2019-08-06T01:40:00Z</dcterms:created>
  <dcterms:modified xsi:type="dcterms:W3CDTF">2023-08-28T00:27:00Z</dcterms:modified>
</cp:coreProperties>
</file>